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C0F61" w14:textId="560DFE7A" w:rsidR="002E24C5" w:rsidRPr="00767403" w:rsidRDefault="002E24C5" w:rsidP="002E24C5">
      <w:pPr>
        <w:spacing w:line="240" w:lineRule="auto"/>
        <w:ind w:left="1758" w:right="1673"/>
        <w:rPr>
          <w:rFonts w:ascii="Arial" w:hAnsi="Arial" w:cs="Arial"/>
          <w:b/>
          <w:i/>
          <w:sz w:val="20"/>
          <w:szCs w:val="20"/>
        </w:rPr>
      </w:pP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F91217">
        <w:rPr>
          <w:rFonts w:ascii="Arial" w:eastAsia="Arial Unicode MS" w:hAnsi="Arial" w:cs="Arial Unicode MS"/>
          <w:b/>
          <w:sz w:val="20"/>
          <w:szCs w:val="20"/>
          <w:u w:val="single"/>
        </w:rPr>
        <w:t>Januar 2018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</w:p>
    <w:p w14:paraId="43F5C30D" w14:textId="7EBF5E3B" w:rsidR="00FC3CA2" w:rsidRPr="00F91217" w:rsidRDefault="00767403" w:rsidP="00F91217">
      <w:pPr>
        <w:ind w:left="1758" w:right="1673"/>
        <w:rPr>
          <w:rFonts w:ascii="Arial" w:hAnsi="Arial" w:cs="Arial"/>
          <w:b/>
          <w:bCs/>
          <w:highlight w:val="green"/>
          <w:u w:val="single"/>
        </w:rPr>
      </w:pPr>
      <w:r>
        <w:rPr>
          <w:rFonts w:ascii="Arial" w:hAnsi="Arial" w:cs="Arial"/>
          <w:b/>
          <w:bCs/>
        </w:rPr>
        <w:br/>
      </w:r>
      <w:bookmarkStart w:id="0" w:name="_GoBack"/>
      <w:bookmarkEnd w:id="0"/>
      <w:r w:rsidR="00F47A03">
        <w:rPr>
          <w:rFonts w:ascii="Arial" w:hAnsi="Arial" w:cs="Arial"/>
          <w:b/>
          <w:bCs/>
        </w:rPr>
        <w:br/>
      </w:r>
      <w:r w:rsidR="00DF3666" w:rsidRPr="007B261F">
        <w:rPr>
          <w:rFonts w:ascii="Arial" w:hAnsi="Arial" w:cs="Arial"/>
          <w:b/>
          <w:bCs/>
        </w:rPr>
        <w:t>Umweltbundesamt</w:t>
      </w:r>
      <w:r w:rsidR="00DF3666">
        <w:rPr>
          <w:rFonts w:ascii="Arial" w:hAnsi="Arial" w:cs="Arial"/>
          <w:b/>
          <w:bCs/>
        </w:rPr>
        <w:t xml:space="preserve"> korrigiert Emissionsbilanzen:</w:t>
      </w:r>
      <w:r w:rsidR="00DF3666">
        <w:rPr>
          <w:rFonts w:ascii="Arial" w:hAnsi="Arial" w:cs="Arial"/>
          <w:b/>
          <w:bCs/>
        </w:rPr>
        <w:br/>
      </w:r>
      <w:r w:rsidR="00DF3666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Holzfeuerstätten deutlich sauberer </w:t>
      </w:r>
    </w:p>
    <w:p w14:paraId="2793F2C5" w14:textId="1CB2E9C1" w:rsidR="006F26A8" w:rsidRDefault="003E5C07" w:rsidP="009A4711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B57A9A">
        <w:rPr>
          <w:rFonts w:ascii="Arial" w:hAnsi="Arial" w:cs="Arial"/>
          <w:b/>
          <w:sz w:val="20"/>
          <w:szCs w:val="20"/>
        </w:rPr>
        <w:t>Neuberechnung</w:t>
      </w:r>
      <w:r w:rsidR="00901C2B" w:rsidRPr="00B57A9A">
        <w:rPr>
          <w:rFonts w:ascii="Arial" w:hAnsi="Arial" w:cs="Arial"/>
          <w:b/>
          <w:sz w:val="20"/>
          <w:szCs w:val="20"/>
        </w:rPr>
        <w:t xml:space="preserve"> mit aktuelleren E</w:t>
      </w:r>
      <w:r w:rsidR="00D22645" w:rsidRPr="00B57A9A">
        <w:rPr>
          <w:rFonts w:ascii="Arial" w:hAnsi="Arial" w:cs="Arial"/>
          <w:b/>
          <w:sz w:val="20"/>
          <w:szCs w:val="20"/>
        </w:rPr>
        <w:t>missionsfaktoren</w:t>
      </w:r>
      <w:r w:rsidR="00901C2B" w:rsidRPr="00B57A9A">
        <w:rPr>
          <w:rFonts w:ascii="Arial" w:hAnsi="Arial" w:cs="Arial"/>
          <w:b/>
          <w:sz w:val="20"/>
          <w:szCs w:val="20"/>
        </w:rPr>
        <w:br/>
      </w:r>
      <w:r w:rsidR="00B57A9A" w:rsidRPr="00B57A9A">
        <w:rPr>
          <w:rFonts w:ascii="Arial" w:hAnsi="Arial" w:cs="Arial"/>
          <w:sz w:val="20"/>
          <w:szCs w:val="20"/>
        </w:rPr>
        <w:t xml:space="preserve">Das Umweltbundesamt (UBA) bestätigt: Holzfeuerungen sind deutlich sauberer </w:t>
      </w:r>
      <w:r w:rsidR="00FC3CA2" w:rsidRPr="00B57A9A">
        <w:rPr>
          <w:rFonts w:ascii="Arial" w:hAnsi="Arial" w:cs="Arial"/>
          <w:sz w:val="20"/>
          <w:szCs w:val="20"/>
        </w:rPr>
        <w:t>als bis Ende 2016 angenommen</w:t>
      </w:r>
      <w:r w:rsidRPr="00B57A9A">
        <w:rPr>
          <w:rFonts w:ascii="Arial" w:hAnsi="Arial" w:cs="Arial"/>
          <w:sz w:val="20"/>
          <w:szCs w:val="20"/>
        </w:rPr>
        <w:t xml:space="preserve">. Bisherige Schätzungen der Emissionen beruhten auf </w:t>
      </w:r>
      <w:r w:rsidR="00597E0A" w:rsidRPr="00B57A9A">
        <w:rPr>
          <w:rFonts w:ascii="Arial" w:hAnsi="Arial" w:cs="Arial"/>
          <w:sz w:val="20"/>
          <w:szCs w:val="20"/>
        </w:rPr>
        <w:t>„</w:t>
      </w:r>
      <w:r w:rsidR="004119C8" w:rsidRPr="00B57A9A">
        <w:rPr>
          <w:rFonts w:ascii="Arial" w:hAnsi="Arial" w:cs="Arial"/>
          <w:sz w:val="20"/>
          <w:szCs w:val="20"/>
        </w:rPr>
        <w:t>veraltete</w:t>
      </w:r>
      <w:r w:rsidRPr="00B57A9A">
        <w:rPr>
          <w:rFonts w:ascii="Arial" w:hAnsi="Arial" w:cs="Arial"/>
          <w:sz w:val="20"/>
          <w:szCs w:val="20"/>
        </w:rPr>
        <w:t>n</w:t>
      </w:r>
      <w:r w:rsidR="004119C8" w:rsidRPr="00B57A9A">
        <w:rPr>
          <w:rFonts w:ascii="Arial" w:hAnsi="Arial" w:cs="Arial"/>
          <w:sz w:val="20"/>
          <w:szCs w:val="20"/>
        </w:rPr>
        <w:t>“ Emissionsf</w:t>
      </w:r>
      <w:r w:rsidR="00597E0A" w:rsidRPr="00B57A9A">
        <w:rPr>
          <w:rFonts w:ascii="Arial" w:hAnsi="Arial" w:cs="Arial"/>
          <w:sz w:val="20"/>
          <w:szCs w:val="20"/>
        </w:rPr>
        <w:t>aktoren von 2005</w:t>
      </w:r>
      <w:r w:rsidRPr="00B57A9A">
        <w:rPr>
          <w:rFonts w:ascii="Arial" w:hAnsi="Arial" w:cs="Arial"/>
          <w:sz w:val="20"/>
          <w:szCs w:val="20"/>
        </w:rPr>
        <w:t xml:space="preserve">. Jetzt hat das Umweltbundesamt die </w:t>
      </w:r>
      <w:r w:rsidR="00597E0A" w:rsidRPr="00B57A9A">
        <w:rPr>
          <w:rFonts w:ascii="Arial" w:hAnsi="Arial" w:cs="Arial"/>
          <w:bCs/>
          <w:sz w:val="20"/>
          <w:szCs w:val="20"/>
        </w:rPr>
        <w:t>Gesamtemissionen der Holzfeuerungsanlagen für die Emissionsberichterstattung bis 2015 neu berechnet und d</w:t>
      </w:r>
      <w:r w:rsidR="00597E0A" w:rsidRPr="00B57A9A">
        <w:rPr>
          <w:rFonts w:ascii="Arial" w:hAnsi="Arial" w:cs="Arial"/>
          <w:sz w:val="20"/>
          <w:szCs w:val="20"/>
        </w:rPr>
        <w:t>ie positiven Effekte sauberer Neuanlagen und stillgelegter Altanlagen mitberücksichtigt.</w:t>
      </w:r>
      <w:r w:rsidRPr="00B57A9A">
        <w:rPr>
          <w:rFonts w:ascii="Arial" w:hAnsi="Arial" w:cs="Arial"/>
          <w:sz w:val="20"/>
          <w:szCs w:val="20"/>
        </w:rPr>
        <w:t xml:space="preserve"> Somit zeigen sich </w:t>
      </w:r>
      <w:r w:rsidR="00561574" w:rsidRPr="00B57A9A">
        <w:rPr>
          <w:rFonts w:ascii="Arial" w:hAnsi="Arial" w:cs="Arial"/>
          <w:sz w:val="20"/>
          <w:szCs w:val="20"/>
        </w:rPr>
        <w:t>deutlich</w:t>
      </w:r>
      <w:r w:rsidRPr="00B57A9A">
        <w:rPr>
          <w:rFonts w:ascii="Arial" w:hAnsi="Arial" w:cs="Arial"/>
          <w:sz w:val="20"/>
          <w:szCs w:val="20"/>
        </w:rPr>
        <w:t xml:space="preserve"> die positiven Effekte </w:t>
      </w:r>
      <w:r w:rsidR="00624E65" w:rsidRPr="00B57A9A">
        <w:rPr>
          <w:rFonts w:ascii="Arial" w:hAnsi="Arial" w:cs="Arial"/>
          <w:bCs/>
          <w:sz w:val="20"/>
          <w:szCs w:val="20"/>
        </w:rPr>
        <w:t>der</w:t>
      </w:r>
      <w:r w:rsidR="001274DE" w:rsidRPr="00B57A9A">
        <w:rPr>
          <w:rFonts w:ascii="Arial" w:hAnsi="Arial" w:cs="Arial"/>
          <w:bCs/>
          <w:sz w:val="20"/>
          <w:szCs w:val="20"/>
        </w:rPr>
        <w:t xml:space="preserve"> Novelle der 1. B</w:t>
      </w:r>
      <w:r w:rsidR="00184F55" w:rsidRPr="00B57A9A">
        <w:rPr>
          <w:rFonts w:ascii="Arial" w:hAnsi="Arial" w:cs="Arial"/>
          <w:bCs/>
          <w:sz w:val="20"/>
          <w:szCs w:val="20"/>
        </w:rPr>
        <w:t xml:space="preserve">undesimmissionsschutzverordnung (Kleinfeuerungsverordnung oder auch 1. BImSchV), die die Staubgrenzwerte für Festbrennstofffeuerungen </w:t>
      </w:r>
      <w:r w:rsidR="00624E65" w:rsidRPr="00B57A9A">
        <w:rPr>
          <w:rFonts w:ascii="Arial" w:hAnsi="Arial" w:cs="Arial"/>
          <w:bCs/>
          <w:sz w:val="20"/>
          <w:szCs w:val="20"/>
        </w:rPr>
        <w:t xml:space="preserve">in zwei Stufen </w:t>
      </w:r>
      <w:r w:rsidR="008153CD" w:rsidRPr="00B57A9A">
        <w:rPr>
          <w:rFonts w:ascii="Arial" w:hAnsi="Arial" w:cs="Arial"/>
          <w:bCs/>
          <w:sz w:val="20"/>
          <w:szCs w:val="20"/>
        </w:rPr>
        <w:t xml:space="preserve">2010 und 2015 </w:t>
      </w:r>
      <w:r w:rsidR="00624E65" w:rsidRPr="00B57A9A">
        <w:rPr>
          <w:rFonts w:ascii="Arial" w:hAnsi="Arial" w:cs="Arial"/>
          <w:bCs/>
          <w:sz w:val="20"/>
          <w:szCs w:val="20"/>
        </w:rPr>
        <w:t>erheblich verschärft</w:t>
      </w:r>
      <w:r w:rsidR="00184F55" w:rsidRPr="00B57A9A">
        <w:rPr>
          <w:rFonts w:ascii="Arial" w:hAnsi="Arial" w:cs="Arial"/>
          <w:bCs/>
          <w:sz w:val="20"/>
          <w:szCs w:val="20"/>
        </w:rPr>
        <w:t xml:space="preserve"> ha</w:t>
      </w:r>
      <w:r w:rsidR="00210DB1" w:rsidRPr="00B57A9A">
        <w:rPr>
          <w:rFonts w:ascii="Arial" w:hAnsi="Arial" w:cs="Arial"/>
          <w:bCs/>
          <w:sz w:val="20"/>
          <w:szCs w:val="20"/>
        </w:rPr>
        <w:t>t</w:t>
      </w:r>
      <w:r w:rsidR="00561574" w:rsidRPr="00B57A9A">
        <w:rPr>
          <w:rFonts w:ascii="Arial" w:hAnsi="Arial" w:cs="Arial"/>
          <w:bCs/>
          <w:sz w:val="20"/>
          <w:szCs w:val="20"/>
        </w:rPr>
        <w:t xml:space="preserve">. </w:t>
      </w:r>
      <w:r w:rsidR="0046010E" w:rsidRPr="00B57A9A">
        <w:rPr>
          <w:rFonts w:ascii="Arial" w:hAnsi="Arial" w:cs="Arial"/>
          <w:sz w:val="20"/>
          <w:szCs w:val="20"/>
        </w:rPr>
        <w:t>Damit sieht die Bilanz deutlich besser aus.</w:t>
      </w:r>
    </w:p>
    <w:p w14:paraId="344ADC0E" w14:textId="234F13A0" w:rsidR="00C8587D" w:rsidRDefault="00AF04F3" w:rsidP="00765DD2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Saubere Entwicklung: </w:t>
      </w:r>
      <w:r w:rsidR="00D22645" w:rsidRPr="007B261F">
        <w:rPr>
          <w:rFonts w:ascii="Arial" w:hAnsi="Arial" w:cs="Arial"/>
          <w:b/>
          <w:sz w:val="20"/>
          <w:szCs w:val="20"/>
        </w:rPr>
        <w:t>Emissionen sanken von 2010 bis 2015 um ein Drittel</w:t>
      </w:r>
      <w:r w:rsidR="00D22645">
        <w:rPr>
          <w:rFonts w:ascii="Arial" w:hAnsi="Arial" w:cs="Arial"/>
          <w:sz w:val="20"/>
          <w:szCs w:val="20"/>
        </w:rPr>
        <w:t xml:space="preserve"> </w:t>
      </w:r>
      <w:r w:rsidR="0021068D">
        <w:rPr>
          <w:rFonts w:ascii="Arial" w:hAnsi="Arial" w:cs="Arial"/>
          <w:sz w:val="20"/>
          <w:szCs w:val="20"/>
        </w:rPr>
        <w:br/>
      </w:r>
      <w:r w:rsidR="0021068D">
        <w:rPr>
          <w:rFonts w:ascii="Arial" w:hAnsi="Arial" w:cs="Arial"/>
          <w:bCs/>
          <w:sz w:val="20"/>
          <w:szCs w:val="20"/>
        </w:rPr>
        <w:t>V</w:t>
      </w:r>
      <w:r w:rsidR="00CD5868" w:rsidRPr="00CD5868">
        <w:rPr>
          <w:rFonts w:ascii="Arial" w:hAnsi="Arial" w:cs="Arial"/>
          <w:bCs/>
          <w:sz w:val="20"/>
          <w:szCs w:val="20"/>
        </w:rPr>
        <w:t xml:space="preserve">on 2010 bis 2015 </w:t>
      </w:r>
      <w:r w:rsidR="0021068D">
        <w:rPr>
          <w:rFonts w:ascii="Arial" w:hAnsi="Arial" w:cs="Arial"/>
          <w:bCs/>
          <w:sz w:val="20"/>
          <w:szCs w:val="20"/>
        </w:rPr>
        <w:t>sanken d</w:t>
      </w:r>
      <w:r w:rsidR="0021068D" w:rsidRPr="00CD5868">
        <w:rPr>
          <w:rFonts w:ascii="Arial" w:hAnsi="Arial" w:cs="Arial"/>
          <w:bCs/>
          <w:sz w:val="20"/>
          <w:szCs w:val="20"/>
        </w:rPr>
        <w:t xml:space="preserve">ie Feinstaubemissionen </w:t>
      </w:r>
      <w:r w:rsidR="006A659F">
        <w:rPr>
          <w:rFonts w:ascii="Arial" w:hAnsi="Arial" w:cs="Arial"/>
          <w:bCs/>
          <w:sz w:val="20"/>
          <w:szCs w:val="20"/>
        </w:rPr>
        <w:t xml:space="preserve">aus Holzfeuerungen </w:t>
      </w:r>
      <w:r w:rsidR="0021068D">
        <w:rPr>
          <w:rFonts w:ascii="Arial" w:hAnsi="Arial" w:cs="Arial"/>
          <w:bCs/>
          <w:sz w:val="20"/>
          <w:szCs w:val="20"/>
        </w:rPr>
        <w:t xml:space="preserve">(in absoluten Mengen) </w:t>
      </w:r>
      <w:r w:rsidR="00CD5868" w:rsidRPr="00CD5868">
        <w:rPr>
          <w:rFonts w:ascii="Arial" w:hAnsi="Arial" w:cs="Arial"/>
          <w:bCs/>
          <w:sz w:val="20"/>
          <w:szCs w:val="20"/>
        </w:rPr>
        <w:t xml:space="preserve">bereits um ein Drittel. </w:t>
      </w:r>
      <w:r w:rsidR="002E184A">
        <w:rPr>
          <w:rFonts w:ascii="Arial" w:hAnsi="Arial" w:cs="Arial"/>
          <w:bCs/>
          <w:sz w:val="20"/>
          <w:szCs w:val="20"/>
        </w:rPr>
        <w:t xml:space="preserve">Der Rückgang war </w:t>
      </w:r>
      <w:r w:rsidR="00D8132F">
        <w:rPr>
          <w:rFonts w:ascii="Arial" w:hAnsi="Arial" w:cs="Arial"/>
          <w:bCs/>
          <w:sz w:val="20"/>
          <w:szCs w:val="20"/>
        </w:rPr>
        <w:t xml:space="preserve">deutlich stärker </w:t>
      </w:r>
      <w:r w:rsidR="002E184A">
        <w:rPr>
          <w:rFonts w:ascii="Arial" w:hAnsi="Arial" w:cs="Arial"/>
          <w:bCs/>
          <w:sz w:val="20"/>
          <w:szCs w:val="20"/>
        </w:rPr>
        <w:t xml:space="preserve">als bei </w:t>
      </w:r>
      <w:r w:rsidR="00D8132F">
        <w:rPr>
          <w:rFonts w:ascii="Arial" w:hAnsi="Arial" w:cs="Arial"/>
          <w:bCs/>
          <w:sz w:val="20"/>
          <w:szCs w:val="20"/>
        </w:rPr>
        <w:t>anderen Feinstaub-Quellen, wie Schüttgutumschlag, Straßenverkehr, Indust</w:t>
      </w:r>
      <w:r w:rsidR="0016298F">
        <w:rPr>
          <w:rFonts w:ascii="Arial" w:hAnsi="Arial" w:cs="Arial"/>
          <w:bCs/>
          <w:sz w:val="20"/>
          <w:szCs w:val="20"/>
        </w:rPr>
        <w:t xml:space="preserve">rie, Energie und Landwirtschaft. </w:t>
      </w:r>
      <w:r w:rsidR="003645D6">
        <w:rPr>
          <w:rFonts w:ascii="Arial" w:hAnsi="Arial" w:cs="Arial"/>
          <w:bCs/>
          <w:sz w:val="20"/>
          <w:szCs w:val="20"/>
        </w:rPr>
        <w:t>D</w:t>
      </w:r>
      <w:r w:rsidR="0016298F">
        <w:rPr>
          <w:rFonts w:ascii="Arial" w:hAnsi="Arial" w:cs="Arial"/>
          <w:bCs/>
          <w:sz w:val="20"/>
          <w:szCs w:val="20"/>
        </w:rPr>
        <w:t xml:space="preserve">er </w:t>
      </w:r>
      <w:r w:rsidR="00CD5868" w:rsidRPr="00CD5868">
        <w:rPr>
          <w:rFonts w:ascii="Arial" w:hAnsi="Arial" w:cs="Arial"/>
          <w:bCs/>
          <w:sz w:val="20"/>
          <w:szCs w:val="20"/>
        </w:rPr>
        <w:t>Anteil der Holzfeuerungen an den Feinstaubemissionen</w:t>
      </w:r>
      <w:r w:rsidR="000F3C65">
        <w:rPr>
          <w:rFonts w:ascii="Arial" w:hAnsi="Arial" w:cs="Arial"/>
          <w:bCs/>
          <w:sz w:val="20"/>
          <w:szCs w:val="20"/>
        </w:rPr>
        <w:t xml:space="preserve"> </w:t>
      </w:r>
      <w:r w:rsidR="0016298F">
        <w:rPr>
          <w:rFonts w:ascii="Arial" w:hAnsi="Arial" w:cs="Arial"/>
          <w:bCs/>
          <w:sz w:val="20"/>
          <w:szCs w:val="20"/>
        </w:rPr>
        <w:t xml:space="preserve">(PM10) in Deutschland </w:t>
      </w:r>
      <w:r w:rsidR="003645D6">
        <w:rPr>
          <w:rFonts w:ascii="Arial" w:hAnsi="Arial" w:cs="Arial"/>
          <w:bCs/>
          <w:sz w:val="20"/>
          <w:szCs w:val="20"/>
        </w:rPr>
        <w:t xml:space="preserve">sank </w:t>
      </w:r>
      <w:r w:rsidR="0016298F">
        <w:rPr>
          <w:rFonts w:ascii="Arial" w:hAnsi="Arial" w:cs="Arial"/>
          <w:bCs/>
          <w:sz w:val="20"/>
          <w:szCs w:val="20"/>
        </w:rPr>
        <w:t xml:space="preserve">von </w:t>
      </w:r>
      <w:r w:rsidR="00CD5868" w:rsidRPr="00CD5868">
        <w:rPr>
          <w:rFonts w:ascii="Arial" w:hAnsi="Arial" w:cs="Arial"/>
          <w:bCs/>
          <w:sz w:val="20"/>
          <w:szCs w:val="20"/>
        </w:rPr>
        <w:t xml:space="preserve">11,7 Prozent </w:t>
      </w:r>
      <w:r w:rsidR="003645D6">
        <w:rPr>
          <w:rFonts w:ascii="Arial" w:hAnsi="Arial" w:cs="Arial"/>
          <w:bCs/>
          <w:sz w:val="20"/>
          <w:szCs w:val="20"/>
        </w:rPr>
        <w:t>(</w:t>
      </w:r>
      <w:r w:rsidR="00CD5868" w:rsidRPr="00CD5868">
        <w:rPr>
          <w:rFonts w:ascii="Arial" w:hAnsi="Arial" w:cs="Arial"/>
          <w:bCs/>
          <w:sz w:val="20"/>
          <w:szCs w:val="20"/>
        </w:rPr>
        <w:t>2010</w:t>
      </w:r>
      <w:r w:rsidR="003645D6">
        <w:rPr>
          <w:rFonts w:ascii="Arial" w:hAnsi="Arial" w:cs="Arial"/>
          <w:bCs/>
          <w:sz w:val="20"/>
          <w:szCs w:val="20"/>
        </w:rPr>
        <w:t>)</w:t>
      </w:r>
      <w:r w:rsidR="00CD5868" w:rsidRPr="00CD5868">
        <w:rPr>
          <w:rFonts w:ascii="Arial" w:hAnsi="Arial" w:cs="Arial"/>
          <w:bCs/>
          <w:sz w:val="20"/>
          <w:szCs w:val="20"/>
        </w:rPr>
        <w:t xml:space="preserve"> </w:t>
      </w:r>
      <w:r w:rsidR="0016298F">
        <w:rPr>
          <w:rFonts w:ascii="Arial" w:hAnsi="Arial" w:cs="Arial"/>
          <w:bCs/>
          <w:sz w:val="20"/>
          <w:szCs w:val="20"/>
        </w:rPr>
        <w:t xml:space="preserve">auf </w:t>
      </w:r>
      <w:r w:rsidR="00CD5868" w:rsidRPr="00CD5868">
        <w:rPr>
          <w:rFonts w:ascii="Arial" w:hAnsi="Arial" w:cs="Arial"/>
          <w:bCs/>
          <w:sz w:val="20"/>
          <w:szCs w:val="20"/>
        </w:rPr>
        <w:t xml:space="preserve">8,2 Prozent im Jahr 2015. Bei den noch feineren PM2,5-Emissionen </w:t>
      </w:r>
      <w:r w:rsidR="003645D6">
        <w:rPr>
          <w:rFonts w:ascii="Arial" w:hAnsi="Arial" w:cs="Arial"/>
          <w:bCs/>
          <w:sz w:val="20"/>
          <w:szCs w:val="20"/>
        </w:rPr>
        <w:t xml:space="preserve">ging der </w:t>
      </w:r>
      <w:r w:rsidR="00CD5868" w:rsidRPr="00CD5868">
        <w:rPr>
          <w:rFonts w:ascii="Arial" w:hAnsi="Arial" w:cs="Arial"/>
          <w:bCs/>
          <w:sz w:val="20"/>
          <w:szCs w:val="20"/>
        </w:rPr>
        <w:t xml:space="preserve">Anteil der Holzfeuerungen von 22 Prozent </w:t>
      </w:r>
      <w:r w:rsidR="003645D6">
        <w:rPr>
          <w:rFonts w:ascii="Arial" w:hAnsi="Arial" w:cs="Arial"/>
          <w:bCs/>
          <w:sz w:val="20"/>
          <w:szCs w:val="20"/>
        </w:rPr>
        <w:t xml:space="preserve">(2010) </w:t>
      </w:r>
      <w:r w:rsidR="00CD5868" w:rsidRPr="00CD5868">
        <w:rPr>
          <w:rFonts w:ascii="Arial" w:hAnsi="Arial" w:cs="Arial"/>
          <w:bCs/>
          <w:sz w:val="20"/>
          <w:szCs w:val="20"/>
        </w:rPr>
        <w:t xml:space="preserve">auf 17,4 Prozent im Jahr 2015 zurück. </w:t>
      </w:r>
    </w:p>
    <w:p w14:paraId="141E958B" w14:textId="1DE114F1" w:rsidR="00B859C4" w:rsidRDefault="00431327" w:rsidP="00765DD2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431327">
        <w:rPr>
          <w:rFonts w:ascii="Arial" w:hAnsi="Arial" w:cs="Arial"/>
          <w:b/>
          <w:bCs/>
          <w:sz w:val="20"/>
          <w:szCs w:val="20"/>
        </w:rPr>
        <w:t>Holzfeuerungen</w:t>
      </w:r>
      <w:r w:rsidR="00F3111D">
        <w:rPr>
          <w:rFonts w:ascii="Arial" w:hAnsi="Arial" w:cs="Arial"/>
          <w:b/>
          <w:bCs/>
          <w:sz w:val="20"/>
          <w:szCs w:val="20"/>
        </w:rPr>
        <w:t xml:space="preserve"> </w:t>
      </w:r>
      <w:r w:rsidR="003B3A88">
        <w:rPr>
          <w:rFonts w:ascii="Arial" w:hAnsi="Arial" w:cs="Arial"/>
          <w:b/>
          <w:bCs/>
          <w:sz w:val="20"/>
          <w:szCs w:val="20"/>
        </w:rPr>
        <w:t xml:space="preserve">übertreffen nicht </w:t>
      </w:r>
      <w:r w:rsidR="00F3111D">
        <w:rPr>
          <w:rFonts w:ascii="Arial" w:hAnsi="Arial" w:cs="Arial"/>
          <w:b/>
          <w:bCs/>
          <w:sz w:val="20"/>
          <w:szCs w:val="20"/>
        </w:rPr>
        <w:t xml:space="preserve">die </w:t>
      </w:r>
      <w:r w:rsidR="003B3A88">
        <w:rPr>
          <w:rFonts w:ascii="Arial" w:hAnsi="Arial" w:cs="Arial"/>
          <w:b/>
          <w:bCs/>
          <w:sz w:val="20"/>
          <w:szCs w:val="20"/>
        </w:rPr>
        <w:t>anderen</w:t>
      </w:r>
      <w:r w:rsidR="00F3111D">
        <w:rPr>
          <w:rFonts w:ascii="Arial" w:hAnsi="Arial" w:cs="Arial"/>
          <w:b/>
          <w:bCs/>
          <w:sz w:val="20"/>
          <w:szCs w:val="20"/>
        </w:rPr>
        <w:t xml:space="preserve"> Emissionsquelle</w:t>
      </w:r>
      <w:r w:rsidR="003B3A88">
        <w:rPr>
          <w:rFonts w:ascii="Arial" w:hAnsi="Arial" w:cs="Arial"/>
          <w:b/>
          <w:bCs/>
          <w:sz w:val="20"/>
          <w:szCs w:val="20"/>
        </w:rPr>
        <w:t>n</w:t>
      </w:r>
      <w:r w:rsidR="00F3111D">
        <w:rPr>
          <w:rFonts w:ascii="Arial" w:hAnsi="Arial" w:cs="Arial"/>
          <w:b/>
          <w:bCs/>
          <w:sz w:val="20"/>
          <w:szCs w:val="20"/>
        </w:rPr>
        <w:t xml:space="preserve"> </w:t>
      </w:r>
      <w:r w:rsidR="003B3A88">
        <w:rPr>
          <w:rFonts w:ascii="Arial" w:hAnsi="Arial" w:cs="Arial"/>
          <w:b/>
          <w:bCs/>
          <w:sz w:val="20"/>
          <w:szCs w:val="20"/>
        </w:rPr>
        <w:br/>
      </w:r>
      <w:r w:rsidR="008735DA">
        <w:rPr>
          <w:rFonts w:ascii="Arial" w:hAnsi="Arial" w:cs="Arial"/>
          <w:bCs/>
          <w:sz w:val="20"/>
          <w:szCs w:val="20"/>
        </w:rPr>
        <w:t>I</w:t>
      </w:r>
      <w:r w:rsidR="00FC3CA2" w:rsidRPr="00114F19">
        <w:rPr>
          <w:rFonts w:ascii="Arial" w:hAnsi="Arial" w:cs="Arial"/>
          <w:bCs/>
          <w:sz w:val="20"/>
          <w:szCs w:val="20"/>
        </w:rPr>
        <w:t xml:space="preserve">n den letzten Jahren </w:t>
      </w:r>
      <w:r w:rsidR="008735DA">
        <w:rPr>
          <w:rFonts w:ascii="Arial" w:hAnsi="Arial" w:cs="Arial"/>
          <w:bCs/>
          <w:sz w:val="20"/>
          <w:szCs w:val="20"/>
        </w:rPr>
        <w:t xml:space="preserve">wurde der Öffentlichkeit </w:t>
      </w:r>
      <w:r w:rsidR="00FC3CA2" w:rsidRPr="00114F19">
        <w:rPr>
          <w:rFonts w:ascii="Arial" w:hAnsi="Arial" w:cs="Arial"/>
          <w:bCs/>
          <w:sz w:val="20"/>
          <w:szCs w:val="20"/>
        </w:rPr>
        <w:t xml:space="preserve">regelmäßig </w:t>
      </w:r>
      <w:r w:rsidR="00B57A9A">
        <w:rPr>
          <w:rFonts w:ascii="Arial" w:hAnsi="Arial" w:cs="Arial"/>
          <w:bCs/>
          <w:sz w:val="20"/>
          <w:szCs w:val="20"/>
        </w:rPr>
        <w:t xml:space="preserve">auch fälschlicherweise </w:t>
      </w:r>
      <w:r w:rsidR="00FC3CA2" w:rsidRPr="00114F19">
        <w:rPr>
          <w:rFonts w:ascii="Arial" w:hAnsi="Arial" w:cs="Arial"/>
          <w:bCs/>
          <w:sz w:val="20"/>
          <w:szCs w:val="20"/>
        </w:rPr>
        <w:t>vermitt</w:t>
      </w:r>
      <w:r w:rsidR="008735DA">
        <w:rPr>
          <w:rFonts w:ascii="Arial" w:hAnsi="Arial" w:cs="Arial"/>
          <w:bCs/>
          <w:sz w:val="20"/>
          <w:szCs w:val="20"/>
        </w:rPr>
        <w:t>elt</w:t>
      </w:r>
      <w:r w:rsidR="00874E42" w:rsidRPr="00431327">
        <w:rPr>
          <w:rFonts w:ascii="Arial" w:hAnsi="Arial" w:cs="Arial"/>
          <w:bCs/>
          <w:sz w:val="20"/>
          <w:szCs w:val="20"/>
        </w:rPr>
        <w:t xml:space="preserve">, dass die </w:t>
      </w:r>
      <w:r w:rsidR="008735DA">
        <w:rPr>
          <w:rFonts w:ascii="Arial" w:hAnsi="Arial" w:cs="Arial"/>
          <w:bCs/>
          <w:sz w:val="20"/>
          <w:szCs w:val="20"/>
        </w:rPr>
        <w:t>Feinstaub</w:t>
      </w:r>
      <w:r w:rsidR="00874E42" w:rsidRPr="00431327">
        <w:rPr>
          <w:rFonts w:ascii="Arial" w:hAnsi="Arial" w:cs="Arial"/>
          <w:bCs/>
          <w:sz w:val="20"/>
          <w:szCs w:val="20"/>
        </w:rPr>
        <w:t xml:space="preserve">emissionen aus Holzfeuerungen die Emissionen aus allen </w:t>
      </w:r>
      <w:r w:rsidR="00874E42" w:rsidRPr="00B57A9A">
        <w:rPr>
          <w:rFonts w:ascii="Arial" w:hAnsi="Arial" w:cs="Arial"/>
          <w:bCs/>
          <w:sz w:val="20"/>
          <w:szCs w:val="20"/>
        </w:rPr>
        <w:t>andere</w:t>
      </w:r>
      <w:r w:rsidR="0071069E" w:rsidRPr="00B57A9A">
        <w:rPr>
          <w:rFonts w:ascii="Arial" w:hAnsi="Arial" w:cs="Arial"/>
          <w:bCs/>
          <w:sz w:val="20"/>
          <w:szCs w:val="20"/>
        </w:rPr>
        <w:t>n</w:t>
      </w:r>
      <w:r w:rsidR="00874E42" w:rsidRPr="00431327">
        <w:rPr>
          <w:rFonts w:ascii="Arial" w:hAnsi="Arial" w:cs="Arial"/>
          <w:bCs/>
          <w:sz w:val="20"/>
          <w:szCs w:val="20"/>
        </w:rPr>
        <w:t xml:space="preserve"> Quellen überträfen. </w:t>
      </w:r>
      <w:r w:rsidRPr="00431327">
        <w:rPr>
          <w:rFonts w:ascii="Arial" w:hAnsi="Arial" w:cs="Arial"/>
          <w:bCs/>
          <w:sz w:val="20"/>
          <w:szCs w:val="20"/>
        </w:rPr>
        <w:t>Die neuen UBA-Zahlen zeigen</w:t>
      </w:r>
      <w:r w:rsidR="00874E42">
        <w:rPr>
          <w:rFonts w:ascii="Arial" w:hAnsi="Arial" w:cs="Arial"/>
          <w:bCs/>
          <w:sz w:val="20"/>
          <w:szCs w:val="20"/>
        </w:rPr>
        <w:t xml:space="preserve"> jedoch, dass in </w:t>
      </w:r>
      <w:r w:rsidRPr="00431327">
        <w:rPr>
          <w:rFonts w:ascii="Arial" w:hAnsi="Arial" w:cs="Arial"/>
          <w:bCs/>
          <w:sz w:val="20"/>
          <w:szCs w:val="20"/>
        </w:rPr>
        <w:t>keinem Jahr die PM10- oder die P</w:t>
      </w:r>
      <w:r w:rsidR="00317078">
        <w:rPr>
          <w:rFonts w:ascii="Arial" w:hAnsi="Arial" w:cs="Arial"/>
          <w:bCs/>
          <w:sz w:val="20"/>
          <w:szCs w:val="20"/>
        </w:rPr>
        <w:t>M2,5-Emissionen der Holzfeuerun</w:t>
      </w:r>
      <w:r w:rsidRPr="00431327">
        <w:rPr>
          <w:rFonts w:ascii="Arial" w:hAnsi="Arial" w:cs="Arial"/>
          <w:bCs/>
          <w:sz w:val="20"/>
          <w:szCs w:val="20"/>
        </w:rPr>
        <w:t>gen die Emissionen aus allen anderen Quellen überstiegen –</w:t>
      </w:r>
      <w:r w:rsidR="00317078">
        <w:rPr>
          <w:rFonts w:ascii="Arial" w:hAnsi="Arial" w:cs="Arial"/>
          <w:bCs/>
          <w:sz w:val="20"/>
          <w:szCs w:val="20"/>
        </w:rPr>
        <w:t xml:space="preserve"> </w:t>
      </w:r>
      <w:r w:rsidRPr="00431327">
        <w:rPr>
          <w:rFonts w:ascii="Arial" w:hAnsi="Arial" w:cs="Arial"/>
          <w:bCs/>
          <w:sz w:val="20"/>
          <w:szCs w:val="20"/>
        </w:rPr>
        <w:t>selbst im Jahr 2010 nicht. </w:t>
      </w:r>
      <w:r w:rsidR="00DF7265" w:rsidRPr="00DF7265">
        <w:rPr>
          <w:rFonts w:ascii="Arial" w:hAnsi="Arial" w:cs="Arial"/>
          <w:bCs/>
          <w:sz w:val="20"/>
          <w:szCs w:val="20"/>
        </w:rPr>
        <w:t xml:space="preserve">Laut Umweltbundesamt (Daten zur Umwelt 2015, Stand Juni 2015) stammen in Deutschland 39 % der PM10-Emissionen aus Produktionsprozessen, vorwiegend aus Schüttgutumschlägen (z. B. Sand, Kohle, Getreide) und </w:t>
      </w:r>
      <w:r w:rsidR="006C7F48">
        <w:rPr>
          <w:rFonts w:ascii="Arial" w:hAnsi="Arial" w:cs="Arial"/>
          <w:bCs/>
          <w:sz w:val="20"/>
          <w:szCs w:val="20"/>
        </w:rPr>
        <w:t>d</w:t>
      </w:r>
      <w:r w:rsidR="00DF7265" w:rsidRPr="00DF7265">
        <w:rPr>
          <w:rFonts w:ascii="Arial" w:hAnsi="Arial" w:cs="Arial"/>
          <w:bCs/>
          <w:sz w:val="20"/>
          <w:szCs w:val="20"/>
        </w:rPr>
        <w:t xml:space="preserve">er Herstellung mineralischer Produkte. Aus der Landwirtschaft stammen 22 %. Haushalte und Kleinverbraucher verursachen etwa 15 %, der Straßenverkehr (inklusive Reifenabrieb und weiteren mobilen Quellen) ebenfalls 15 %. </w:t>
      </w:r>
      <w:r w:rsidR="00C35629">
        <w:rPr>
          <w:rFonts w:ascii="Arial" w:hAnsi="Arial" w:cs="Arial"/>
          <w:bCs/>
          <w:sz w:val="20"/>
          <w:szCs w:val="20"/>
        </w:rPr>
        <w:t xml:space="preserve">In Zukunft werden </w:t>
      </w:r>
      <w:r w:rsidR="00AF04F3">
        <w:rPr>
          <w:rFonts w:ascii="Arial" w:hAnsi="Arial" w:cs="Arial"/>
          <w:bCs/>
          <w:sz w:val="20"/>
          <w:szCs w:val="20"/>
        </w:rPr>
        <w:t xml:space="preserve">die </w:t>
      </w:r>
      <w:r w:rsidR="00CF219E" w:rsidRPr="00875887">
        <w:rPr>
          <w:rFonts w:ascii="Arial" w:hAnsi="Arial" w:cs="Arial"/>
          <w:bCs/>
          <w:sz w:val="20"/>
          <w:szCs w:val="20"/>
        </w:rPr>
        <w:t>Staubemissionen aus Holzfeuerung</w:t>
      </w:r>
      <w:r w:rsidR="00CF219E">
        <w:rPr>
          <w:rFonts w:ascii="Arial" w:hAnsi="Arial" w:cs="Arial"/>
          <w:bCs/>
          <w:sz w:val="20"/>
          <w:szCs w:val="20"/>
        </w:rPr>
        <w:t xml:space="preserve">en </w:t>
      </w:r>
      <w:r w:rsidR="00AF04F3">
        <w:rPr>
          <w:rFonts w:ascii="Arial" w:hAnsi="Arial" w:cs="Arial"/>
          <w:bCs/>
          <w:sz w:val="20"/>
          <w:szCs w:val="20"/>
        </w:rPr>
        <w:t xml:space="preserve">noch </w:t>
      </w:r>
      <w:r w:rsidR="00C35629">
        <w:rPr>
          <w:rFonts w:ascii="Arial" w:hAnsi="Arial" w:cs="Arial"/>
          <w:bCs/>
          <w:sz w:val="20"/>
          <w:szCs w:val="20"/>
        </w:rPr>
        <w:t xml:space="preserve">weiter zurückgehen, </w:t>
      </w:r>
      <w:r w:rsidR="001D0EAF">
        <w:rPr>
          <w:rFonts w:ascii="Arial" w:hAnsi="Arial" w:cs="Arial"/>
          <w:bCs/>
          <w:sz w:val="20"/>
          <w:szCs w:val="20"/>
        </w:rPr>
        <w:t xml:space="preserve">denn </w:t>
      </w:r>
      <w:r w:rsidR="00AF04F3">
        <w:rPr>
          <w:rFonts w:ascii="Arial" w:hAnsi="Arial" w:cs="Arial"/>
          <w:bCs/>
          <w:sz w:val="20"/>
          <w:szCs w:val="20"/>
        </w:rPr>
        <w:t xml:space="preserve">es werden </w:t>
      </w:r>
      <w:r w:rsidR="00CF219E">
        <w:rPr>
          <w:rFonts w:ascii="Arial" w:hAnsi="Arial" w:cs="Arial"/>
          <w:bCs/>
          <w:sz w:val="20"/>
          <w:szCs w:val="20"/>
        </w:rPr>
        <w:t>immer mehr</w:t>
      </w:r>
      <w:r w:rsidR="004828A2">
        <w:rPr>
          <w:rFonts w:ascii="Arial" w:hAnsi="Arial" w:cs="Arial"/>
          <w:bCs/>
          <w:sz w:val="20"/>
          <w:szCs w:val="20"/>
        </w:rPr>
        <w:t xml:space="preserve"> </w:t>
      </w:r>
      <w:r w:rsidR="00CF219E" w:rsidRPr="00875887">
        <w:rPr>
          <w:rFonts w:ascii="Arial" w:hAnsi="Arial" w:cs="Arial"/>
          <w:bCs/>
          <w:sz w:val="20"/>
          <w:szCs w:val="20"/>
        </w:rPr>
        <w:t>vor 2010 installiert</w:t>
      </w:r>
      <w:r w:rsidR="004828A2">
        <w:rPr>
          <w:rFonts w:ascii="Arial" w:hAnsi="Arial" w:cs="Arial"/>
          <w:bCs/>
          <w:sz w:val="20"/>
          <w:szCs w:val="20"/>
        </w:rPr>
        <w:t>e Alt-Anlagen</w:t>
      </w:r>
      <w:r w:rsidR="00BC686C">
        <w:rPr>
          <w:rFonts w:ascii="Arial" w:hAnsi="Arial" w:cs="Arial"/>
          <w:bCs/>
          <w:sz w:val="20"/>
          <w:szCs w:val="20"/>
        </w:rPr>
        <w:t xml:space="preserve"> </w:t>
      </w:r>
      <w:r w:rsidR="00BC686C" w:rsidRPr="00B57A9A">
        <w:rPr>
          <w:rFonts w:ascii="Arial" w:hAnsi="Arial" w:cs="Arial"/>
          <w:bCs/>
          <w:sz w:val="20"/>
          <w:szCs w:val="20"/>
        </w:rPr>
        <w:t>stillgelegt.</w:t>
      </w:r>
      <w:r w:rsidR="00246794" w:rsidRPr="00B57A9A">
        <w:rPr>
          <w:rFonts w:ascii="Arial" w:hAnsi="Arial" w:cs="Arial"/>
          <w:bCs/>
          <w:sz w:val="20"/>
          <w:szCs w:val="20"/>
        </w:rPr>
        <w:t xml:space="preserve"> Zudem</w:t>
      </w:r>
      <w:r w:rsidR="00246794">
        <w:rPr>
          <w:rFonts w:ascii="Arial" w:hAnsi="Arial" w:cs="Arial"/>
          <w:bCs/>
          <w:sz w:val="20"/>
          <w:szCs w:val="20"/>
        </w:rPr>
        <w:t xml:space="preserve"> werden immer mehr sauberere Neuanlagen in Betrieb sein, die </w:t>
      </w:r>
      <w:r w:rsidR="00CF219E" w:rsidRPr="00875887">
        <w:rPr>
          <w:rFonts w:ascii="Arial" w:hAnsi="Arial" w:cs="Arial"/>
          <w:bCs/>
          <w:sz w:val="20"/>
          <w:szCs w:val="20"/>
        </w:rPr>
        <w:t>die 2. Stufe der 1. BImSchV einhalten</w:t>
      </w:r>
      <w:r w:rsidR="00246794">
        <w:rPr>
          <w:rFonts w:ascii="Arial" w:hAnsi="Arial" w:cs="Arial"/>
          <w:bCs/>
          <w:sz w:val="20"/>
          <w:szCs w:val="20"/>
        </w:rPr>
        <w:t xml:space="preserve">. Diese Feuerstätten </w:t>
      </w:r>
      <w:r w:rsidR="00B859C4">
        <w:rPr>
          <w:rFonts w:ascii="Arial" w:hAnsi="Arial" w:cs="Arial"/>
          <w:bCs/>
          <w:sz w:val="20"/>
          <w:szCs w:val="20"/>
        </w:rPr>
        <w:t>sind n</w:t>
      </w:r>
      <w:r w:rsidR="00B859C4" w:rsidRPr="00B859C4">
        <w:rPr>
          <w:rFonts w:ascii="Arial" w:hAnsi="Arial" w:cs="Arial"/>
          <w:bCs/>
          <w:sz w:val="20"/>
          <w:szCs w:val="20"/>
        </w:rPr>
        <w:t>achweislich so sauber, dass sie selbst bei Feinstaubalarm, wie beispielsweise in Stuttgart, betrieben werden dürfen.</w:t>
      </w:r>
    </w:p>
    <w:p w14:paraId="215D069B" w14:textId="4BB2A308" w:rsidR="00CD42B2" w:rsidRDefault="00DF3666" w:rsidP="00765DD2">
      <w:pPr>
        <w:ind w:left="1758" w:right="1673"/>
        <w:rPr>
          <w:rFonts w:ascii="Arial" w:hAnsi="Arial" w:cs="Arial"/>
          <w:bCs/>
          <w:iCs/>
          <w:sz w:val="20"/>
          <w:szCs w:val="20"/>
          <w:lang w:bidi="de-DE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Gut fürs Klima: Moderne CO</w:t>
      </w:r>
      <w:r w:rsidRPr="00DF3666">
        <w:rPr>
          <w:rFonts w:ascii="Arial" w:hAnsi="Arial" w:cs="Arial"/>
          <w:b/>
          <w:bCs/>
          <w:sz w:val="20"/>
          <w:szCs w:val="20"/>
          <w:vertAlign w:val="subscript"/>
        </w:rPr>
        <w:t>2</w:t>
      </w:r>
      <w:r>
        <w:rPr>
          <w:rFonts w:ascii="Arial" w:hAnsi="Arial" w:cs="Arial"/>
          <w:b/>
          <w:bCs/>
          <w:sz w:val="20"/>
          <w:szCs w:val="20"/>
        </w:rPr>
        <w:t>-neutrale Holzfeuerstätten vom Fachmann</w:t>
      </w:r>
      <w:r>
        <w:rPr>
          <w:rFonts w:ascii="Arial" w:hAnsi="Arial" w:cs="Arial"/>
          <w:b/>
          <w:bCs/>
          <w:sz w:val="20"/>
          <w:szCs w:val="20"/>
        </w:rPr>
        <w:br/>
      </w:r>
      <w:r w:rsidR="00A41A78">
        <w:rPr>
          <w:rFonts w:ascii="Arial" w:hAnsi="Arial" w:cs="Arial"/>
          <w:sz w:val="20"/>
          <w:szCs w:val="20"/>
        </w:rPr>
        <w:t>Deutschla</w:t>
      </w:r>
      <w:r w:rsidR="001D3BE9">
        <w:rPr>
          <w:rFonts w:ascii="Arial" w:hAnsi="Arial" w:cs="Arial"/>
          <w:sz w:val="20"/>
          <w:szCs w:val="20"/>
        </w:rPr>
        <w:t xml:space="preserve">nd </w:t>
      </w:r>
      <w:r w:rsidR="006468F0">
        <w:rPr>
          <w:rFonts w:ascii="Arial" w:hAnsi="Arial" w:cs="Arial"/>
          <w:sz w:val="20"/>
          <w:szCs w:val="20"/>
        </w:rPr>
        <w:t xml:space="preserve">ist </w:t>
      </w:r>
      <w:r w:rsidR="001D3BE9">
        <w:rPr>
          <w:rFonts w:ascii="Arial" w:hAnsi="Arial" w:cs="Arial"/>
          <w:sz w:val="20"/>
          <w:szCs w:val="20"/>
        </w:rPr>
        <w:t>weit davon entfernt, das se</w:t>
      </w:r>
      <w:r w:rsidR="007B71B3">
        <w:rPr>
          <w:rFonts w:ascii="Arial" w:hAnsi="Arial" w:cs="Arial"/>
          <w:sz w:val="20"/>
          <w:szCs w:val="20"/>
        </w:rPr>
        <w:t>lbst</w:t>
      </w:r>
      <w:r w:rsidR="001D3BE9">
        <w:rPr>
          <w:rFonts w:ascii="Arial" w:hAnsi="Arial" w:cs="Arial"/>
          <w:sz w:val="20"/>
          <w:szCs w:val="20"/>
        </w:rPr>
        <w:t xml:space="preserve">gesteckte </w:t>
      </w:r>
      <w:r w:rsidR="001D3BE9" w:rsidRPr="001D3BE9">
        <w:rPr>
          <w:rFonts w:ascii="Arial" w:hAnsi="Arial" w:cs="Arial"/>
          <w:sz w:val="20"/>
          <w:szCs w:val="20"/>
        </w:rPr>
        <w:t>Klimaziel von Minus 40 Prozent CO</w:t>
      </w:r>
      <w:r w:rsidR="001D3BE9" w:rsidRPr="001D3BE9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="001D3BE9" w:rsidRPr="001D3BE9">
        <w:rPr>
          <w:rFonts w:ascii="Arial" w:hAnsi="Arial" w:cs="Arial"/>
          <w:sz w:val="20"/>
          <w:szCs w:val="20"/>
        </w:rPr>
        <w:t xml:space="preserve">bis 2020 </w:t>
      </w:r>
      <w:r w:rsidR="006468F0">
        <w:rPr>
          <w:rFonts w:ascii="Arial" w:hAnsi="Arial" w:cs="Arial"/>
          <w:sz w:val="20"/>
          <w:szCs w:val="20"/>
        </w:rPr>
        <w:t>zu erreichen. Deshalb m</w:t>
      </w:r>
      <w:r w:rsidR="001D3BE9">
        <w:rPr>
          <w:rFonts w:ascii="Arial" w:hAnsi="Arial" w:cs="Arial"/>
          <w:sz w:val="20"/>
          <w:szCs w:val="20"/>
        </w:rPr>
        <w:t xml:space="preserve">uss die Nutzung regenerativer, </w:t>
      </w:r>
      <w:r w:rsidR="00BC686C" w:rsidRPr="001D3BE9">
        <w:rPr>
          <w:rFonts w:ascii="Arial" w:hAnsi="Arial" w:cs="Arial"/>
          <w:sz w:val="20"/>
          <w:szCs w:val="20"/>
        </w:rPr>
        <w:t>CO</w:t>
      </w:r>
      <w:r w:rsidR="00BC686C" w:rsidRPr="001D3BE9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="001D3BE9">
        <w:rPr>
          <w:rFonts w:ascii="Arial" w:hAnsi="Arial" w:cs="Arial"/>
          <w:sz w:val="20"/>
          <w:szCs w:val="20"/>
        </w:rPr>
        <w:t>-sparender</w:t>
      </w:r>
      <w:r w:rsidR="00BC686C">
        <w:rPr>
          <w:rFonts w:ascii="Arial" w:hAnsi="Arial" w:cs="Arial"/>
          <w:sz w:val="20"/>
          <w:szCs w:val="20"/>
        </w:rPr>
        <w:t xml:space="preserve"> Energien </w:t>
      </w:r>
      <w:r w:rsidR="001D3BE9">
        <w:rPr>
          <w:rFonts w:ascii="Arial" w:hAnsi="Arial" w:cs="Arial"/>
          <w:sz w:val="20"/>
          <w:szCs w:val="20"/>
        </w:rPr>
        <w:t>vorangetrieben werden. Jeder kann dazu beitragen</w:t>
      </w:r>
      <w:r w:rsidR="00BC686C">
        <w:rPr>
          <w:rFonts w:ascii="Arial" w:hAnsi="Arial" w:cs="Arial"/>
          <w:sz w:val="20"/>
          <w:szCs w:val="20"/>
        </w:rPr>
        <w:t>: Mit einem m</w:t>
      </w:r>
      <w:r w:rsidR="005B1B74" w:rsidRPr="005B1B74">
        <w:rPr>
          <w:rFonts w:ascii="Arial" w:hAnsi="Arial" w:cs="Arial"/>
          <w:sz w:val="20"/>
          <w:szCs w:val="20"/>
        </w:rPr>
        <w:t>oderne</w:t>
      </w:r>
      <w:r w:rsidR="00BC686C">
        <w:rPr>
          <w:rFonts w:ascii="Arial" w:hAnsi="Arial" w:cs="Arial"/>
          <w:sz w:val="20"/>
          <w:szCs w:val="20"/>
        </w:rPr>
        <w:t>n</w:t>
      </w:r>
      <w:r w:rsidR="005B1B74" w:rsidRPr="005B1B74">
        <w:rPr>
          <w:rFonts w:ascii="Arial" w:hAnsi="Arial" w:cs="Arial"/>
          <w:sz w:val="20"/>
          <w:szCs w:val="20"/>
        </w:rPr>
        <w:t xml:space="preserve"> Kachel</w:t>
      </w:r>
      <w:r w:rsidR="00BC686C">
        <w:rPr>
          <w:rFonts w:ascii="Arial" w:hAnsi="Arial" w:cs="Arial"/>
          <w:sz w:val="20"/>
          <w:szCs w:val="20"/>
        </w:rPr>
        <w:t>o</w:t>
      </w:r>
      <w:r w:rsidR="005B1B74" w:rsidRPr="005B1B74">
        <w:rPr>
          <w:rFonts w:ascii="Arial" w:hAnsi="Arial" w:cs="Arial"/>
          <w:sz w:val="20"/>
          <w:szCs w:val="20"/>
        </w:rPr>
        <w:t>fen, Heizkamin</w:t>
      </w:r>
      <w:r w:rsidR="00BC686C">
        <w:rPr>
          <w:rFonts w:ascii="Arial" w:hAnsi="Arial" w:cs="Arial"/>
          <w:sz w:val="20"/>
          <w:szCs w:val="20"/>
        </w:rPr>
        <w:t xml:space="preserve"> oder </w:t>
      </w:r>
      <w:r w:rsidR="005B1B74" w:rsidRPr="005B1B74">
        <w:rPr>
          <w:rFonts w:ascii="Arial" w:hAnsi="Arial" w:cs="Arial"/>
          <w:sz w:val="20"/>
          <w:szCs w:val="20"/>
        </w:rPr>
        <w:t>Kamin</w:t>
      </w:r>
      <w:r w:rsidR="00BC686C">
        <w:rPr>
          <w:rFonts w:ascii="Arial" w:hAnsi="Arial" w:cs="Arial"/>
          <w:sz w:val="20"/>
          <w:szCs w:val="20"/>
        </w:rPr>
        <w:t xml:space="preserve">ofen leistet man </w:t>
      </w:r>
      <w:r w:rsidR="005B1B74" w:rsidRPr="005B1B74">
        <w:rPr>
          <w:rFonts w:ascii="Arial" w:hAnsi="Arial" w:cs="Arial"/>
          <w:sz w:val="20"/>
          <w:szCs w:val="20"/>
        </w:rPr>
        <w:t xml:space="preserve">einen Beitrag zur </w:t>
      </w:r>
      <w:r w:rsidR="00BC686C" w:rsidRPr="001D3BE9">
        <w:rPr>
          <w:rFonts w:ascii="Arial" w:hAnsi="Arial" w:cs="Arial"/>
          <w:sz w:val="20"/>
          <w:szCs w:val="20"/>
        </w:rPr>
        <w:t>CO</w:t>
      </w:r>
      <w:r w:rsidR="00BC686C" w:rsidRPr="001D3BE9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="005B1B74" w:rsidRPr="005B1B74">
        <w:rPr>
          <w:rFonts w:ascii="Arial" w:hAnsi="Arial" w:cs="Arial"/>
          <w:sz w:val="20"/>
          <w:szCs w:val="20"/>
        </w:rPr>
        <w:t xml:space="preserve">-Reduktion, zur Einsparung fossiler Energieträger und damit zum Klimaschutz. </w:t>
      </w:r>
      <w:r w:rsidR="00BC686C">
        <w:rPr>
          <w:rFonts w:ascii="Arial" w:hAnsi="Arial" w:cs="Arial"/>
          <w:sz w:val="20"/>
          <w:szCs w:val="20"/>
        </w:rPr>
        <w:t xml:space="preserve">Denn </w:t>
      </w:r>
      <w:r w:rsidR="005B1B74" w:rsidRPr="005B1B74">
        <w:rPr>
          <w:rFonts w:ascii="Arial" w:hAnsi="Arial" w:cs="Arial"/>
          <w:sz w:val="20"/>
          <w:szCs w:val="20"/>
        </w:rPr>
        <w:t xml:space="preserve">Holz verbrennt </w:t>
      </w:r>
      <w:r w:rsidR="00BC686C" w:rsidRPr="001D3BE9">
        <w:rPr>
          <w:rFonts w:ascii="Arial" w:hAnsi="Arial" w:cs="Arial"/>
          <w:sz w:val="20"/>
          <w:szCs w:val="20"/>
        </w:rPr>
        <w:t>CO</w:t>
      </w:r>
      <w:r w:rsidR="00BC686C" w:rsidRPr="001D3BE9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="00BC686C" w:rsidRPr="005B1B74">
        <w:rPr>
          <w:rFonts w:ascii="Arial" w:hAnsi="Arial" w:cs="Arial"/>
          <w:sz w:val="20"/>
          <w:szCs w:val="20"/>
        </w:rPr>
        <w:t>-</w:t>
      </w:r>
      <w:r w:rsidR="005B1B74" w:rsidRPr="005B1B74">
        <w:rPr>
          <w:rFonts w:ascii="Arial" w:hAnsi="Arial" w:cs="Arial"/>
          <w:sz w:val="20"/>
          <w:szCs w:val="20"/>
        </w:rPr>
        <w:t xml:space="preserve">neutral und setzt </w:t>
      </w:r>
      <w:r w:rsidR="005B1B74" w:rsidRPr="00B57A9A">
        <w:rPr>
          <w:rFonts w:ascii="Arial" w:hAnsi="Arial" w:cs="Arial"/>
          <w:sz w:val="20"/>
          <w:szCs w:val="20"/>
        </w:rPr>
        <w:t>nur so</w:t>
      </w:r>
      <w:r w:rsidR="0071069E" w:rsidRPr="00B57A9A">
        <w:rPr>
          <w:rFonts w:ascii="Arial" w:hAnsi="Arial" w:cs="Arial"/>
          <w:sz w:val="20"/>
          <w:szCs w:val="20"/>
        </w:rPr>
        <w:t xml:space="preserve"> </w:t>
      </w:r>
      <w:r w:rsidR="005B1B74" w:rsidRPr="00B57A9A">
        <w:rPr>
          <w:rFonts w:ascii="Arial" w:hAnsi="Arial" w:cs="Arial"/>
          <w:sz w:val="20"/>
          <w:szCs w:val="20"/>
        </w:rPr>
        <w:t>viel</w:t>
      </w:r>
      <w:r w:rsidR="005B1B74" w:rsidRPr="005B1B74">
        <w:rPr>
          <w:rFonts w:ascii="Arial" w:hAnsi="Arial" w:cs="Arial"/>
          <w:sz w:val="20"/>
          <w:szCs w:val="20"/>
        </w:rPr>
        <w:t xml:space="preserve"> </w:t>
      </w:r>
      <w:r w:rsidR="00BC686C" w:rsidRPr="001D3BE9">
        <w:rPr>
          <w:rFonts w:ascii="Arial" w:hAnsi="Arial" w:cs="Arial"/>
          <w:sz w:val="20"/>
          <w:szCs w:val="20"/>
        </w:rPr>
        <w:t>CO</w:t>
      </w:r>
      <w:r w:rsidR="00BC686C" w:rsidRPr="001D3BE9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="005B1B74" w:rsidRPr="005B1B74">
        <w:rPr>
          <w:rFonts w:ascii="Arial" w:hAnsi="Arial" w:cs="Arial"/>
          <w:sz w:val="20"/>
          <w:szCs w:val="20"/>
        </w:rPr>
        <w:t>frei, wie der Baum während des Wachstums aufgenommen hat und bei seiner natürlichen Zersetzung im Wald auch wieder abgeben würde. Wer plant, eine moderne</w:t>
      </w:r>
      <w:r w:rsidR="00BC686C">
        <w:rPr>
          <w:rFonts w:ascii="Arial" w:hAnsi="Arial" w:cs="Arial"/>
          <w:sz w:val="20"/>
          <w:szCs w:val="20"/>
        </w:rPr>
        <w:t xml:space="preserve"> Holzfeuerstätte </w:t>
      </w:r>
      <w:r w:rsidR="005B1B74" w:rsidRPr="005B1B74">
        <w:rPr>
          <w:rFonts w:ascii="Arial" w:hAnsi="Arial" w:cs="Arial"/>
          <w:sz w:val="20"/>
          <w:szCs w:val="20"/>
        </w:rPr>
        <w:t>anzuschaffen</w:t>
      </w:r>
      <w:r w:rsidR="00BC686C">
        <w:rPr>
          <w:rFonts w:ascii="Arial" w:hAnsi="Arial" w:cs="Arial"/>
          <w:sz w:val="20"/>
          <w:szCs w:val="20"/>
        </w:rPr>
        <w:t xml:space="preserve">, </w:t>
      </w:r>
      <w:r w:rsidR="00CD42B2">
        <w:rPr>
          <w:rFonts w:ascii="Arial" w:hAnsi="Arial" w:cs="Arial"/>
          <w:sz w:val="20"/>
          <w:szCs w:val="20"/>
        </w:rPr>
        <w:t xml:space="preserve">sollte den Fachmann hinzuziehen: Der </w:t>
      </w:r>
      <w:r w:rsidR="00BC686C" w:rsidRPr="00EE360B">
        <w:rPr>
          <w:rFonts w:ascii="Arial" w:hAnsi="Arial" w:cs="Arial"/>
          <w:sz w:val="20"/>
          <w:szCs w:val="20"/>
        </w:rPr>
        <w:t>Ofen-</w:t>
      </w:r>
      <w:r w:rsidR="00BC686C">
        <w:rPr>
          <w:rFonts w:ascii="Arial" w:hAnsi="Arial" w:cs="Arial"/>
          <w:sz w:val="20"/>
          <w:szCs w:val="20"/>
        </w:rPr>
        <w:t xml:space="preserve"> und Luftheizungsbauer </w:t>
      </w:r>
      <w:r w:rsidR="005B1B74" w:rsidRPr="005B1B74">
        <w:rPr>
          <w:rFonts w:ascii="Arial" w:hAnsi="Arial" w:cs="Arial"/>
          <w:sz w:val="20"/>
          <w:szCs w:val="20"/>
        </w:rPr>
        <w:t>stellt sicher, dass die Qualität den n</w:t>
      </w:r>
      <w:r w:rsidR="00CD42B2">
        <w:rPr>
          <w:rFonts w:ascii="Arial" w:hAnsi="Arial" w:cs="Arial"/>
          <w:sz w:val="20"/>
          <w:szCs w:val="20"/>
        </w:rPr>
        <w:t xml:space="preserve">euesten Vorschriften entspricht und das gesamte System optimal auf den Bedarf abgestimmt ist. </w:t>
      </w:r>
      <w:r w:rsidR="00CD42B2" w:rsidRPr="00BD71B4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="00CD42B2" w:rsidRPr="00BD71B4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="00CD42B2" w:rsidRPr="00BD71B4">
        <w:rPr>
          <w:rFonts w:ascii="Arial" w:hAnsi="Arial" w:cs="Arial"/>
          <w:bCs/>
          <w:iCs/>
          <w:sz w:val="20"/>
          <w:szCs w:val="20"/>
          <w:lang w:bidi="de-DE"/>
        </w:rPr>
        <w:t>, der Arbeitsgemeinschaft der deutschen Kachelofenwirtschaft e.V., unter www.kachelofenwelt.de</w:t>
      </w:r>
    </w:p>
    <w:p w14:paraId="5D1585AE" w14:textId="11D5E414" w:rsidR="00713C28" w:rsidRDefault="00CD42B2" w:rsidP="002E6A1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C95474">
        <w:rPr>
          <w:rFonts w:ascii="Arial" w:hAnsi="Arial" w:cs="Arial"/>
          <w:bCs/>
          <w:sz w:val="20"/>
          <w:szCs w:val="20"/>
        </w:rPr>
        <w:t>3.</w:t>
      </w:r>
      <w:r w:rsidR="00B57A9A">
        <w:rPr>
          <w:rFonts w:ascii="Arial" w:hAnsi="Arial" w:cs="Arial"/>
          <w:bCs/>
          <w:sz w:val="20"/>
          <w:szCs w:val="20"/>
        </w:rPr>
        <w:t>784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7616A">
        <w:rPr>
          <w:rFonts w:ascii="Arial" w:hAnsi="Arial" w:cs="Arial"/>
          <w:bCs/>
          <w:sz w:val="20"/>
          <w:szCs w:val="20"/>
        </w:rPr>
        <w:t>Zeichen)</w:t>
      </w:r>
    </w:p>
    <w:p w14:paraId="31863EFE" w14:textId="77777777" w:rsidR="002E6A13" w:rsidRDefault="002E6A13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60E8A93E" w14:textId="77777777" w:rsidR="00C01E5F" w:rsidRDefault="00C01E5F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41F2EF81" w14:textId="19CCB3AC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  <w:r w:rsidRPr="00C7616A">
        <w:rPr>
          <w:rFonts w:ascii="Arial" w:hAnsi="Arial" w:cs="Arial"/>
          <w:bCs/>
          <w:sz w:val="20"/>
          <w:szCs w:val="20"/>
        </w:rPr>
        <w:br/>
      </w:r>
    </w:p>
    <w:p w14:paraId="237A429A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A847B8">
      <w:pPr>
        <w:spacing w:line="240" w:lineRule="auto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527C96" w14:textId="77777777" w:rsidR="00036394" w:rsidRDefault="00036394" w:rsidP="00FF3068">
      <w:pPr>
        <w:spacing w:after="0" w:line="240" w:lineRule="auto"/>
      </w:pPr>
      <w:r>
        <w:separator/>
      </w:r>
    </w:p>
  </w:endnote>
  <w:endnote w:type="continuationSeparator" w:id="0">
    <w:p w14:paraId="31633DD0" w14:textId="77777777" w:rsidR="00036394" w:rsidRDefault="00036394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68A92" w14:textId="77777777" w:rsidR="00036394" w:rsidRDefault="00036394" w:rsidP="00FF3068">
      <w:pPr>
        <w:spacing w:after="0" w:line="240" w:lineRule="auto"/>
      </w:pPr>
      <w:r>
        <w:separator/>
      </w:r>
    </w:p>
  </w:footnote>
  <w:footnote w:type="continuationSeparator" w:id="0">
    <w:p w14:paraId="6A61871C" w14:textId="77777777" w:rsidR="00036394" w:rsidRDefault="00036394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165C3"/>
    <w:rsid w:val="00033E47"/>
    <w:rsid w:val="000346FB"/>
    <w:rsid w:val="00036394"/>
    <w:rsid w:val="000373A5"/>
    <w:rsid w:val="000467B2"/>
    <w:rsid w:val="000605AA"/>
    <w:rsid w:val="000607B8"/>
    <w:rsid w:val="0006376C"/>
    <w:rsid w:val="00072300"/>
    <w:rsid w:val="00074728"/>
    <w:rsid w:val="0007662B"/>
    <w:rsid w:val="000821AB"/>
    <w:rsid w:val="00090A57"/>
    <w:rsid w:val="00090ECD"/>
    <w:rsid w:val="000959AE"/>
    <w:rsid w:val="00096290"/>
    <w:rsid w:val="000B5B8D"/>
    <w:rsid w:val="000B5E84"/>
    <w:rsid w:val="000B6B2B"/>
    <w:rsid w:val="000B6F73"/>
    <w:rsid w:val="000C2BC7"/>
    <w:rsid w:val="000C56CB"/>
    <w:rsid w:val="000C6A66"/>
    <w:rsid w:val="000D3563"/>
    <w:rsid w:val="000D7C0B"/>
    <w:rsid w:val="000D7C42"/>
    <w:rsid w:val="000E0A0F"/>
    <w:rsid w:val="000E1C6C"/>
    <w:rsid w:val="000E3CFC"/>
    <w:rsid w:val="000F282F"/>
    <w:rsid w:val="000F3C65"/>
    <w:rsid w:val="000F42EB"/>
    <w:rsid w:val="000F669A"/>
    <w:rsid w:val="00101630"/>
    <w:rsid w:val="0010234A"/>
    <w:rsid w:val="00105833"/>
    <w:rsid w:val="00111A4E"/>
    <w:rsid w:val="00114F19"/>
    <w:rsid w:val="0012576B"/>
    <w:rsid w:val="001274DE"/>
    <w:rsid w:val="00132BB0"/>
    <w:rsid w:val="00134738"/>
    <w:rsid w:val="00135D23"/>
    <w:rsid w:val="00137D6E"/>
    <w:rsid w:val="0014106B"/>
    <w:rsid w:val="001512C6"/>
    <w:rsid w:val="00153E91"/>
    <w:rsid w:val="0016013C"/>
    <w:rsid w:val="00161510"/>
    <w:rsid w:val="0016298F"/>
    <w:rsid w:val="0016450F"/>
    <w:rsid w:val="00166255"/>
    <w:rsid w:val="001672EF"/>
    <w:rsid w:val="001673F0"/>
    <w:rsid w:val="00175FCC"/>
    <w:rsid w:val="00181D7F"/>
    <w:rsid w:val="00182EFA"/>
    <w:rsid w:val="00183301"/>
    <w:rsid w:val="0018400C"/>
    <w:rsid w:val="00184F55"/>
    <w:rsid w:val="001907CB"/>
    <w:rsid w:val="00193040"/>
    <w:rsid w:val="001A07C2"/>
    <w:rsid w:val="001A6BCD"/>
    <w:rsid w:val="001B1128"/>
    <w:rsid w:val="001B232A"/>
    <w:rsid w:val="001B59DE"/>
    <w:rsid w:val="001B7AD9"/>
    <w:rsid w:val="001C02FB"/>
    <w:rsid w:val="001C0465"/>
    <w:rsid w:val="001C3B21"/>
    <w:rsid w:val="001C431B"/>
    <w:rsid w:val="001C7194"/>
    <w:rsid w:val="001C7BDC"/>
    <w:rsid w:val="001C7FED"/>
    <w:rsid w:val="001D0EAF"/>
    <w:rsid w:val="001D3BE9"/>
    <w:rsid w:val="001D3D56"/>
    <w:rsid w:val="001E1B2C"/>
    <w:rsid w:val="001E5764"/>
    <w:rsid w:val="001E607E"/>
    <w:rsid w:val="001E7DB2"/>
    <w:rsid w:val="001F56C7"/>
    <w:rsid w:val="0021068D"/>
    <w:rsid w:val="00210DB1"/>
    <w:rsid w:val="00222797"/>
    <w:rsid w:val="0022405C"/>
    <w:rsid w:val="00234391"/>
    <w:rsid w:val="00242AA8"/>
    <w:rsid w:val="0024440B"/>
    <w:rsid w:val="00246079"/>
    <w:rsid w:val="00246794"/>
    <w:rsid w:val="002518E7"/>
    <w:rsid w:val="00255FD3"/>
    <w:rsid w:val="0026675F"/>
    <w:rsid w:val="00267E87"/>
    <w:rsid w:val="002779F7"/>
    <w:rsid w:val="00280F70"/>
    <w:rsid w:val="00283129"/>
    <w:rsid w:val="002847F4"/>
    <w:rsid w:val="0029062C"/>
    <w:rsid w:val="00292834"/>
    <w:rsid w:val="00293520"/>
    <w:rsid w:val="002944C1"/>
    <w:rsid w:val="002B0B12"/>
    <w:rsid w:val="002B7DFA"/>
    <w:rsid w:val="002C1424"/>
    <w:rsid w:val="002C3195"/>
    <w:rsid w:val="002C5B67"/>
    <w:rsid w:val="002C623D"/>
    <w:rsid w:val="002D0A57"/>
    <w:rsid w:val="002D1512"/>
    <w:rsid w:val="002E04BE"/>
    <w:rsid w:val="002E0747"/>
    <w:rsid w:val="002E184A"/>
    <w:rsid w:val="002E19B3"/>
    <w:rsid w:val="002E24C5"/>
    <w:rsid w:val="002E2B79"/>
    <w:rsid w:val="002E3799"/>
    <w:rsid w:val="002E5426"/>
    <w:rsid w:val="002E6A13"/>
    <w:rsid w:val="002F087B"/>
    <w:rsid w:val="002F687C"/>
    <w:rsid w:val="002F785E"/>
    <w:rsid w:val="003005CB"/>
    <w:rsid w:val="003006C8"/>
    <w:rsid w:val="00301553"/>
    <w:rsid w:val="003107B9"/>
    <w:rsid w:val="00311837"/>
    <w:rsid w:val="003167F4"/>
    <w:rsid w:val="00317078"/>
    <w:rsid w:val="00320265"/>
    <w:rsid w:val="003275FB"/>
    <w:rsid w:val="00331126"/>
    <w:rsid w:val="00332773"/>
    <w:rsid w:val="00333CCE"/>
    <w:rsid w:val="003436F5"/>
    <w:rsid w:val="00345CA8"/>
    <w:rsid w:val="00350038"/>
    <w:rsid w:val="003533B7"/>
    <w:rsid w:val="00356E04"/>
    <w:rsid w:val="00362BE9"/>
    <w:rsid w:val="003645D6"/>
    <w:rsid w:val="00375831"/>
    <w:rsid w:val="003779D1"/>
    <w:rsid w:val="003817B1"/>
    <w:rsid w:val="0038243D"/>
    <w:rsid w:val="00383C1A"/>
    <w:rsid w:val="0038651F"/>
    <w:rsid w:val="00392742"/>
    <w:rsid w:val="003939A0"/>
    <w:rsid w:val="00397CAD"/>
    <w:rsid w:val="003A0C49"/>
    <w:rsid w:val="003A107F"/>
    <w:rsid w:val="003A320A"/>
    <w:rsid w:val="003B3A88"/>
    <w:rsid w:val="003B6D16"/>
    <w:rsid w:val="003C0F53"/>
    <w:rsid w:val="003C2055"/>
    <w:rsid w:val="003C4887"/>
    <w:rsid w:val="003C4EBD"/>
    <w:rsid w:val="003C74F8"/>
    <w:rsid w:val="003D1EFA"/>
    <w:rsid w:val="003D7D7C"/>
    <w:rsid w:val="003E10A1"/>
    <w:rsid w:val="003E3983"/>
    <w:rsid w:val="003E506F"/>
    <w:rsid w:val="003E5569"/>
    <w:rsid w:val="003E5C07"/>
    <w:rsid w:val="003E60D8"/>
    <w:rsid w:val="00400A80"/>
    <w:rsid w:val="004013EA"/>
    <w:rsid w:val="00407F44"/>
    <w:rsid w:val="004119C8"/>
    <w:rsid w:val="00414DB3"/>
    <w:rsid w:val="004208AE"/>
    <w:rsid w:val="00431327"/>
    <w:rsid w:val="00432746"/>
    <w:rsid w:val="0046010E"/>
    <w:rsid w:val="00460922"/>
    <w:rsid w:val="004609A3"/>
    <w:rsid w:val="00466C8E"/>
    <w:rsid w:val="00466F6D"/>
    <w:rsid w:val="004736C1"/>
    <w:rsid w:val="00473D21"/>
    <w:rsid w:val="0047644C"/>
    <w:rsid w:val="004772F0"/>
    <w:rsid w:val="00477855"/>
    <w:rsid w:val="00481FE5"/>
    <w:rsid w:val="004828A2"/>
    <w:rsid w:val="00493944"/>
    <w:rsid w:val="00494CD6"/>
    <w:rsid w:val="004950EF"/>
    <w:rsid w:val="00497556"/>
    <w:rsid w:val="0049762D"/>
    <w:rsid w:val="00497C95"/>
    <w:rsid w:val="004A5685"/>
    <w:rsid w:val="004B4125"/>
    <w:rsid w:val="004B7BE3"/>
    <w:rsid w:val="004C4562"/>
    <w:rsid w:val="004D1E6B"/>
    <w:rsid w:val="004E1D2D"/>
    <w:rsid w:val="004E3C63"/>
    <w:rsid w:val="004F5AE3"/>
    <w:rsid w:val="004F7B08"/>
    <w:rsid w:val="00506C98"/>
    <w:rsid w:val="005140FB"/>
    <w:rsid w:val="00515369"/>
    <w:rsid w:val="0052236E"/>
    <w:rsid w:val="005225AF"/>
    <w:rsid w:val="00523820"/>
    <w:rsid w:val="00523FEB"/>
    <w:rsid w:val="005327C6"/>
    <w:rsid w:val="00533C12"/>
    <w:rsid w:val="00535221"/>
    <w:rsid w:val="00537799"/>
    <w:rsid w:val="00542209"/>
    <w:rsid w:val="00543FA5"/>
    <w:rsid w:val="005541D6"/>
    <w:rsid w:val="005546C3"/>
    <w:rsid w:val="00557EF0"/>
    <w:rsid w:val="005608D7"/>
    <w:rsid w:val="00561135"/>
    <w:rsid w:val="00561574"/>
    <w:rsid w:val="00564E3A"/>
    <w:rsid w:val="0056519E"/>
    <w:rsid w:val="00570745"/>
    <w:rsid w:val="00571CEF"/>
    <w:rsid w:val="00571FDF"/>
    <w:rsid w:val="00583B01"/>
    <w:rsid w:val="00584834"/>
    <w:rsid w:val="00591941"/>
    <w:rsid w:val="005938B8"/>
    <w:rsid w:val="00593FE6"/>
    <w:rsid w:val="00597BE3"/>
    <w:rsid w:val="00597E0A"/>
    <w:rsid w:val="005A1359"/>
    <w:rsid w:val="005A1F17"/>
    <w:rsid w:val="005A7787"/>
    <w:rsid w:val="005B0A81"/>
    <w:rsid w:val="005B11FD"/>
    <w:rsid w:val="005B1B74"/>
    <w:rsid w:val="005B48A3"/>
    <w:rsid w:val="005C6244"/>
    <w:rsid w:val="005D129B"/>
    <w:rsid w:val="005D2487"/>
    <w:rsid w:val="005D4D20"/>
    <w:rsid w:val="005E11E5"/>
    <w:rsid w:val="005E3D42"/>
    <w:rsid w:val="005E612E"/>
    <w:rsid w:val="005F0493"/>
    <w:rsid w:val="005F1677"/>
    <w:rsid w:val="005F1EBF"/>
    <w:rsid w:val="005F5FE8"/>
    <w:rsid w:val="005F670C"/>
    <w:rsid w:val="006001FB"/>
    <w:rsid w:val="00612838"/>
    <w:rsid w:val="00617C34"/>
    <w:rsid w:val="00624E65"/>
    <w:rsid w:val="00637577"/>
    <w:rsid w:val="00637B86"/>
    <w:rsid w:val="006468F0"/>
    <w:rsid w:val="00647B1D"/>
    <w:rsid w:val="00656125"/>
    <w:rsid w:val="00662CAF"/>
    <w:rsid w:val="00664258"/>
    <w:rsid w:val="006660EC"/>
    <w:rsid w:val="0066780F"/>
    <w:rsid w:val="00670B8B"/>
    <w:rsid w:val="00675AE9"/>
    <w:rsid w:val="006A16F5"/>
    <w:rsid w:val="006A19F6"/>
    <w:rsid w:val="006A3F87"/>
    <w:rsid w:val="006A659F"/>
    <w:rsid w:val="006C2A8E"/>
    <w:rsid w:val="006C5630"/>
    <w:rsid w:val="006C7F48"/>
    <w:rsid w:val="006D003B"/>
    <w:rsid w:val="006E32E3"/>
    <w:rsid w:val="006E723D"/>
    <w:rsid w:val="006F13B3"/>
    <w:rsid w:val="006F13FC"/>
    <w:rsid w:val="006F252A"/>
    <w:rsid w:val="006F26A8"/>
    <w:rsid w:val="006F43B1"/>
    <w:rsid w:val="006F7196"/>
    <w:rsid w:val="0071069E"/>
    <w:rsid w:val="00713C28"/>
    <w:rsid w:val="0072539B"/>
    <w:rsid w:val="007255A8"/>
    <w:rsid w:val="0073214A"/>
    <w:rsid w:val="00734966"/>
    <w:rsid w:val="00741E90"/>
    <w:rsid w:val="00742CDD"/>
    <w:rsid w:val="0074391B"/>
    <w:rsid w:val="00744775"/>
    <w:rsid w:val="00745520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BE0"/>
    <w:rsid w:val="00764403"/>
    <w:rsid w:val="0076443A"/>
    <w:rsid w:val="00765DD2"/>
    <w:rsid w:val="00767403"/>
    <w:rsid w:val="00773FC8"/>
    <w:rsid w:val="00784C65"/>
    <w:rsid w:val="0079163C"/>
    <w:rsid w:val="00791B73"/>
    <w:rsid w:val="00792257"/>
    <w:rsid w:val="00792F77"/>
    <w:rsid w:val="007A24C8"/>
    <w:rsid w:val="007A30E9"/>
    <w:rsid w:val="007B0631"/>
    <w:rsid w:val="007B261F"/>
    <w:rsid w:val="007B71B3"/>
    <w:rsid w:val="007C10CE"/>
    <w:rsid w:val="007C4B19"/>
    <w:rsid w:val="007C61F4"/>
    <w:rsid w:val="007D3816"/>
    <w:rsid w:val="007D4682"/>
    <w:rsid w:val="007E0570"/>
    <w:rsid w:val="007E43D9"/>
    <w:rsid w:val="007E78ED"/>
    <w:rsid w:val="007F2E28"/>
    <w:rsid w:val="007F65B7"/>
    <w:rsid w:val="00800038"/>
    <w:rsid w:val="008001E9"/>
    <w:rsid w:val="00801268"/>
    <w:rsid w:val="008058D7"/>
    <w:rsid w:val="0080682A"/>
    <w:rsid w:val="00807DB2"/>
    <w:rsid w:val="008153CD"/>
    <w:rsid w:val="008177AD"/>
    <w:rsid w:val="00820745"/>
    <w:rsid w:val="00821D7D"/>
    <w:rsid w:val="0082358D"/>
    <w:rsid w:val="00825CED"/>
    <w:rsid w:val="00831EF8"/>
    <w:rsid w:val="008321E4"/>
    <w:rsid w:val="008326DB"/>
    <w:rsid w:val="00834E8D"/>
    <w:rsid w:val="008373CC"/>
    <w:rsid w:val="00837CFB"/>
    <w:rsid w:val="00846A43"/>
    <w:rsid w:val="0086655E"/>
    <w:rsid w:val="008735DA"/>
    <w:rsid w:val="00874E42"/>
    <w:rsid w:val="00875887"/>
    <w:rsid w:val="00882B71"/>
    <w:rsid w:val="00882E3D"/>
    <w:rsid w:val="00883B9C"/>
    <w:rsid w:val="00884BEA"/>
    <w:rsid w:val="00885BD3"/>
    <w:rsid w:val="00886590"/>
    <w:rsid w:val="008921AB"/>
    <w:rsid w:val="0089380B"/>
    <w:rsid w:val="00893A1A"/>
    <w:rsid w:val="00894DED"/>
    <w:rsid w:val="008A28F1"/>
    <w:rsid w:val="008A34AB"/>
    <w:rsid w:val="008A6F96"/>
    <w:rsid w:val="008B76A3"/>
    <w:rsid w:val="008C456F"/>
    <w:rsid w:val="008C5C23"/>
    <w:rsid w:val="008C5F41"/>
    <w:rsid w:val="008D3D28"/>
    <w:rsid w:val="008D46FB"/>
    <w:rsid w:val="008D74A6"/>
    <w:rsid w:val="008E243A"/>
    <w:rsid w:val="008E33BC"/>
    <w:rsid w:val="008E3E53"/>
    <w:rsid w:val="008F6102"/>
    <w:rsid w:val="008F66A2"/>
    <w:rsid w:val="008F7F79"/>
    <w:rsid w:val="009008E1"/>
    <w:rsid w:val="009013B7"/>
    <w:rsid w:val="00901C2B"/>
    <w:rsid w:val="00912425"/>
    <w:rsid w:val="00916759"/>
    <w:rsid w:val="009274EE"/>
    <w:rsid w:val="0093438C"/>
    <w:rsid w:val="00934A99"/>
    <w:rsid w:val="00935174"/>
    <w:rsid w:val="00950C44"/>
    <w:rsid w:val="0095125C"/>
    <w:rsid w:val="00952B7A"/>
    <w:rsid w:val="00953C96"/>
    <w:rsid w:val="00957F6C"/>
    <w:rsid w:val="00963203"/>
    <w:rsid w:val="00965643"/>
    <w:rsid w:val="009657FB"/>
    <w:rsid w:val="00975338"/>
    <w:rsid w:val="00980443"/>
    <w:rsid w:val="0099052B"/>
    <w:rsid w:val="00990E99"/>
    <w:rsid w:val="009923CD"/>
    <w:rsid w:val="0099582B"/>
    <w:rsid w:val="00997EDC"/>
    <w:rsid w:val="009A2FC1"/>
    <w:rsid w:val="009A4711"/>
    <w:rsid w:val="009B264D"/>
    <w:rsid w:val="009C149F"/>
    <w:rsid w:val="009C37E2"/>
    <w:rsid w:val="009C3826"/>
    <w:rsid w:val="009C3D06"/>
    <w:rsid w:val="009C621C"/>
    <w:rsid w:val="009C7F2E"/>
    <w:rsid w:val="009D12C5"/>
    <w:rsid w:val="009D3BD6"/>
    <w:rsid w:val="009D4297"/>
    <w:rsid w:val="009E1739"/>
    <w:rsid w:val="009E2168"/>
    <w:rsid w:val="009F029D"/>
    <w:rsid w:val="009F0DB3"/>
    <w:rsid w:val="009F10B7"/>
    <w:rsid w:val="009F3C07"/>
    <w:rsid w:val="009F4DFE"/>
    <w:rsid w:val="00A02C16"/>
    <w:rsid w:val="00A03F93"/>
    <w:rsid w:val="00A074B1"/>
    <w:rsid w:val="00A11281"/>
    <w:rsid w:val="00A30DCC"/>
    <w:rsid w:val="00A33FE5"/>
    <w:rsid w:val="00A34CB7"/>
    <w:rsid w:val="00A36280"/>
    <w:rsid w:val="00A406B4"/>
    <w:rsid w:val="00A41A78"/>
    <w:rsid w:val="00A42416"/>
    <w:rsid w:val="00A43E0B"/>
    <w:rsid w:val="00A4518A"/>
    <w:rsid w:val="00A4558A"/>
    <w:rsid w:val="00A47820"/>
    <w:rsid w:val="00A6068A"/>
    <w:rsid w:val="00A63C65"/>
    <w:rsid w:val="00A65DF3"/>
    <w:rsid w:val="00A67A08"/>
    <w:rsid w:val="00A70D3E"/>
    <w:rsid w:val="00A740F6"/>
    <w:rsid w:val="00A817BD"/>
    <w:rsid w:val="00A81C69"/>
    <w:rsid w:val="00A847B8"/>
    <w:rsid w:val="00A84DB9"/>
    <w:rsid w:val="00A86879"/>
    <w:rsid w:val="00AB3B52"/>
    <w:rsid w:val="00AB3B9B"/>
    <w:rsid w:val="00AB69BB"/>
    <w:rsid w:val="00AC4A4D"/>
    <w:rsid w:val="00AD036A"/>
    <w:rsid w:val="00AD1726"/>
    <w:rsid w:val="00AD477C"/>
    <w:rsid w:val="00AE290A"/>
    <w:rsid w:val="00AE2F42"/>
    <w:rsid w:val="00AF04F3"/>
    <w:rsid w:val="00AF1BB4"/>
    <w:rsid w:val="00AF5470"/>
    <w:rsid w:val="00B011AF"/>
    <w:rsid w:val="00B04CB2"/>
    <w:rsid w:val="00B05B55"/>
    <w:rsid w:val="00B07390"/>
    <w:rsid w:val="00B0767E"/>
    <w:rsid w:val="00B142A2"/>
    <w:rsid w:val="00B32C82"/>
    <w:rsid w:val="00B465E6"/>
    <w:rsid w:val="00B500D1"/>
    <w:rsid w:val="00B52014"/>
    <w:rsid w:val="00B54552"/>
    <w:rsid w:val="00B57A9A"/>
    <w:rsid w:val="00B641A6"/>
    <w:rsid w:val="00B663DE"/>
    <w:rsid w:val="00B70CA3"/>
    <w:rsid w:val="00B74122"/>
    <w:rsid w:val="00B76A43"/>
    <w:rsid w:val="00B8021D"/>
    <w:rsid w:val="00B808CB"/>
    <w:rsid w:val="00B80E19"/>
    <w:rsid w:val="00B823C9"/>
    <w:rsid w:val="00B82DC0"/>
    <w:rsid w:val="00B859C4"/>
    <w:rsid w:val="00B8641B"/>
    <w:rsid w:val="00B91F14"/>
    <w:rsid w:val="00B92205"/>
    <w:rsid w:val="00B965A8"/>
    <w:rsid w:val="00BA1907"/>
    <w:rsid w:val="00BA6E75"/>
    <w:rsid w:val="00BA7A7B"/>
    <w:rsid w:val="00BB3125"/>
    <w:rsid w:val="00BB5458"/>
    <w:rsid w:val="00BB6781"/>
    <w:rsid w:val="00BB72EA"/>
    <w:rsid w:val="00BB7CBE"/>
    <w:rsid w:val="00BC3241"/>
    <w:rsid w:val="00BC3558"/>
    <w:rsid w:val="00BC3B42"/>
    <w:rsid w:val="00BC686C"/>
    <w:rsid w:val="00BC7F6D"/>
    <w:rsid w:val="00BD3ABD"/>
    <w:rsid w:val="00BD5DAA"/>
    <w:rsid w:val="00BD6C89"/>
    <w:rsid w:val="00BD7607"/>
    <w:rsid w:val="00BE2E4E"/>
    <w:rsid w:val="00C012C7"/>
    <w:rsid w:val="00C01E5F"/>
    <w:rsid w:val="00C027C0"/>
    <w:rsid w:val="00C03E56"/>
    <w:rsid w:val="00C061D7"/>
    <w:rsid w:val="00C11151"/>
    <w:rsid w:val="00C15F97"/>
    <w:rsid w:val="00C17021"/>
    <w:rsid w:val="00C20F38"/>
    <w:rsid w:val="00C238D6"/>
    <w:rsid w:val="00C30506"/>
    <w:rsid w:val="00C30CA3"/>
    <w:rsid w:val="00C33226"/>
    <w:rsid w:val="00C344B7"/>
    <w:rsid w:val="00C35629"/>
    <w:rsid w:val="00C41E06"/>
    <w:rsid w:val="00C45532"/>
    <w:rsid w:val="00C53C9A"/>
    <w:rsid w:val="00C54671"/>
    <w:rsid w:val="00C5727C"/>
    <w:rsid w:val="00C57F0B"/>
    <w:rsid w:val="00C60F19"/>
    <w:rsid w:val="00C643CC"/>
    <w:rsid w:val="00C747CE"/>
    <w:rsid w:val="00C7616A"/>
    <w:rsid w:val="00C82474"/>
    <w:rsid w:val="00C83689"/>
    <w:rsid w:val="00C83779"/>
    <w:rsid w:val="00C853E4"/>
    <w:rsid w:val="00C8587D"/>
    <w:rsid w:val="00C9057C"/>
    <w:rsid w:val="00C95474"/>
    <w:rsid w:val="00C95E28"/>
    <w:rsid w:val="00C96285"/>
    <w:rsid w:val="00CB4535"/>
    <w:rsid w:val="00CB60BF"/>
    <w:rsid w:val="00CB72A7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E22F8"/>
    <w:rsid w:val="00CE28EA"/>
    <w:rsid w:val="00CE3AE1"/>
    <w:rsid w:val="00CE5285"/>
    <w:rsid w:val="00CE6240"/>
    <w:rsid w:val="00CF1430"/>
    <w:rsid w:val="00CF219E"/>
    <w:rsid w:val="00CF3921"/>
    <w:rsid w:val="00CF4D6E"/>
    <w:rsid w:val="00CF67E5"/>
    <w:rsid w:val="00D00CE7"/>
    <w:rsid w:val="00D0380B"/>
    <w:rsid w:val="00D051A4"/>
    <w:rsid w:val="00D13759"/>
    <w:rsid w:val="00D22645"/>
    <w:rsid w:val="00D24B04"/>
    <w:rsid w:val="00D26D2F"/>
    <w:rsid w:val="00D31FE1"/>
    <w:rsid w:val="00D3732A"/>
    <w:rsid w:val="00D3742D"/>
    <w:rsid w:val="00D41515"/>
    <w:rsid w:val="00D428AB"/>
    <w:rsid w:val="00D43136"/>
    <w:rsid w:val="00D533E8"/>
    <w:rsid w:val="00D5425D"/>
    <w:rsid w:val="00D61F64"/>
    <w:rsid w:val="00D70674"/>
    <w:rsid w:val="00D73A3A"/>
    <w:rsid w:val="00D74659"/>
    <w:rsid w:val="00D8132F"/>
    <w:rsid w:val="00D943CD"/>
    <w:rsid w:val="00D96D02"/>
    <w:rsid w:val="00DA33F3"/>
    <w:rsid w:val="00DA3587"/>
    <w:rsid w:val="00DA5EF5"/>
    <w:rsid w:val="00DA7108"/>
    <w:rsid w:val="00DB00F6"/>
    <w:rsid w:val="00DB05BA"/>
    <w:rsid w:val="00DB0CA3"/>
    <w:rsid w:val="00DB3A50"/>
    <w:rsid w:val="00DB4C77"/>
    <w:rsid w:val="00DC3032"/>
    <w:rsid w:val="00DC33B1"/>
    <w:rsid w:val="00DC4436"/>
    <w:rsid w:val="00DD7F3E"/>
    <w:rsid w:val="00DE20F0"/>
    <w:rsid w:val="00DE29E7"/>
    <w:rsid w:val="00DE3625"/>
    <w:rsid w:val="00DE5B95"/>
    <w:rsid w:val="00DF0072"/>
    <w:rsid w:val="00DF0880"/>
    <w:rsid w:val="00DF1A68"/>
    <w:rsid w:val="00DF345D"/>
    <w:rsid w:val="00DF3666"/>
    <w:rsid w:val="00DF5930"/>
    <w:rsid w:val="00DF7265"/>
    <w:rsid w:val="00E01A0D"/>
    <w:rsid w:val="00E07CE4"/>
    <w:rsid w:val="00E10BE7"/>
    <w:rsid w:val="00E148B3"/>
    <w:rsid w:val="00E16240"/>
    <w:rsid w:val="00E23547"/>
    <w:rsid w:val="00E24586"/>
    <w:rsid w:val="00E25635"/>
    <w:rsid w:val="00E25C37"/>
    <w:rsid w:val="00E301B3"/>
    <w:rsid w:val="00E32A80"/>
    <w:rsid w:val="00E32F13"/>
    <w:rsid w:val="00E33E18"/>
    <w:rsid w:val="00E35DF5"/>
    <w:rsid w:val="00E364BC"/>
    <w:rsid w:val="00E47DE9"/>
    <w:rsid w:val="00E61579"/>
    <w:rsid w:val="00E6157B"/>
    <w:rsid w:val="00E62D19"/>
    <w:rsid w:val="00E6708A"/>
    <w:rsid w:val="00E71619"/>
    <w:rsid w:val="00E722B4"/>
    <w:rsid w:val="00E76434"/>
    <w:rsid w:val="00E82ADB"/>
    <w:rsid w:val="00E87499"/>
    <w:rsid w:val="00E87500"/>
    <w:rsid w:val="00E87558"/>
    <w:rsid w:val="00E94AD1"/>
    <w:rsid w:val="00E9785F"/>
    <w:rsid w:val="00EB07F9"/>
    <w:rsid w:val="00EB41BE"/>
    <w:rsid w:val="00EB71D3"/>
    <w:rsid w:val="00EC158B"/>
    <w:rsid w:val="00EC7855"/>
    <w:rsid w:val="00EE1928"/>
    <w:rsid w:val="00EE360B"/>
    <w:rsid w:val="00EE666E"/>
    <w:rsid w:val="00EE6E99"/>
    <w:rsid w:val="00EE70F4"/>
    <w:rsid w:val="00EF040B"/>
    <w:rsid w:val="00EF1872"/>
    <w:rsid w:val="00EF4279"/>
    <w:rsid w:val="00EF4BD6"/>
    <w:rsid w:val="00EF71A1"/>
    <w:rsid w:val="00F02351"/>
    <w:rsid w:val="00F025EE"/>
    <w:rsid w:val="00F046CB"/>
    <w:rsid w:val="00F064CD"/>
    <w:rsid w:val="00F22229"/>
    <w:rsid w:val="00F23B2A"/>
    <w:rsid w:val="00F24756"/>
    <w:rsid w:val="00F3111D"/>
    <w:rsid w:val="00F32D56"/>
    <w:rsid w:val="00F37C74"/>
    <w:rsid w:val="00F43CA9"/>
    <w:rsid w:val="00F47A03"/>
    <w:rsid w:val="00F5195C"/>
    <w:rsid w:val="00F51AD0"/>
    <w:rsid w:val="00F54F5F"/>
    <w:rsid w:val="00F555B7"/>
    <w:rsid w:val="00F65F06"/>
    <w:rsid w:val="00F727BC"/>
    <w:rsid w:val="00F73977"/>
    <w:rsid w:val="00F75201"/>
    <w:rsid w:val="00F75B0A"/>
    <w:rsid w:val="00F812ED"/>
    <w:rsid w:val="00F8158D"/>
    <w:rsid w:val="00F82FFC"/>
    <w:rsid w:val="00F91217"/>
    <w:rsid w:val="00FA08A9"/>
    <w:rsid w:val="00FB6CC2"/>
    <w:rsid w:val="00FB72A5"/>
    <w:rsid w:val="00FB7403"/>
    <w:rsid w:val="00FB79DE"/>
    <w:rsid w:val="00FC3CA2"/>
    <w:rsid w:val="00FC5DA6"/>
    <w:rsid w:val="00FC600A"/>
    <w:rsid w:val="00FD034C"/>
    <w:rsid w:val="00FD31A2"/>
    <w:rsid w:val="00FD33FB"/>
    <w:rsid w:val="00FD39A6"/>
    <w:rsid w:val="00FD6192"/>
    <w:rsid w:val="00FE092D"/>
    <w:rsid w:val="00FE1DC3"/>
    <w:rsid w:val="00FE2E94"/>
    <w:rsid w:val="00FE655B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638</Words>
  <Characters>4020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328</cp:revision>
  <cp:lastPrinted>2016-03-15T09:58:00Z</cp:lastPrinted>
  <dcterms:created xsi:type="dcterms:W3CDTF">2016-07-13T08:04:00Z</dcterms:created>
  <dcterms:modified xsi:type="dcterms:W3CDTF">2018-01-15T12:03:00Z</dcterms:modified>
</cp:coreProperties>
</file>