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C0F61" w14:textId="4AE69FBC" w:rsidR="002E24C5" w:rsidRPr="00193F69" w:rsidRDefault="002E24C5" w:rsidP="002E24C5">
      <w:pPr>
        <w:spacing w:line="240" w:lineRule="auto"/>
        <w:ind w:left="1758" w:right="1673"/>
        <w:rPr>
          <w:rFonts w:ascii="Arial" w:hAnsi="Arial" w:cs="Arial"/>
          <w:i/>
          <w:sz w:val="20"/>
          <w:szCs w:val="20"/>
        </w:rPr>
      </w:pPr>
      <w:r w:rsidRPr="00803B23">
        <w:rPr>
          <w:rFonts w:ascii="Arial" w:eastAsia="Arial Unicode MS" w:hAnsi="Arial" w:cs="Arial Unicode MS"/>
          <w:sz w:val="20"/>
          <w:szCs w:val="20"/>
          <w:u w:val="single"/>
        </w:rPr>
        <w:t>Pressemeldung</w:t>
      </w:r>
      <w:r w:rsidRPr="00193F69">
        <w:rPr>
          <w:rFonts w:ascii="Arial" w:eastAsia="Arial Unicode MS" w:hAnsi="Arial" w:cs="Arial Unicode MS"/>
          <w:sz w:val="20"/>
          <w:szCs w:val="20"/>
          <w:u w:val="single"/>
        </w:rPr>
        <w:t xml:space="preserve"> | </w:t>
      </w:r>
      <w:r w:rsidR="00955359">
        <w:rPr>
          <w:rFonts w:ascii="Arial" w:eastAsia="Arial Unicode MS" w:hAnsi="Arial" w:cs="Arial Unicode MS"/>
          <w:sz w:val="20"/>
          <w:szCs w:val="20"/>
          <w:u w:val="single"/>
        </w:rPr>
        <w:t>03</w:t>
      </w:r>
      <w:r w:rsidRPr="00193F69">
        <w:rPr>
          <w:rFonts w:ascii="Arial" w:eastAsia="Arial Unicode MS" w:hAnsi="Arial" w:cs="Arial Unicode MS"/>
          <w:sz w:val="20"/>
          <w:szCs w:val="20"/>
          <w:u w:val="single"/>
        </w:rPr>
        <w:t>.</w:t>
      </w:r>
      <w:r>
        <w:rPr>
          <w:rFonts w:ascii="Arial" w:eastAsia="Arial Unicode MS" w:hAnsi="Arial" w:cs="Arial Unicode MS"/>
          <w:sz w:val="20"/>
          <w:szCs w:val="20"/>
          <w:u w:val="single"/>
        </w:rPr>
        <w:t>0</w:t>
      </w:r>
      <w:r w:rsidR="00955359">
        <w:rPr>
          <w:rFonts w:ascii="Arial" w:eastAsia="Arial Unicode MS" w:hAnsi="Arial" w:cs="Arial Unicode MS"/>
          <w:sz w:val="20"/>
          <w:szCs w:val="20"/>
          <w:u w:val="single"/>
        </w:rPr>
        <w:t>8</w:t>
      </w:r>
      <w:r>
        <w:rPr>
          <w:rFonts w:ascii="Arial" w:eastAsia="Arial Unicode MS" w:hAnsi="Arial" w:cs="Arial Unicode MS"/>
          <w:sz w:val="20"/>
          <w:szCs w:val="20"/>
          <w:u w:val="single"/>
        </w:rPr>
        <w:t>.2016</w:t>
      </w:r>
      <w:r w:rsidRPr="00193F69">
        <w:rPr>
          <w:rFonts w:ascii="Arial" w:eastAsia="Arial Unicode MS" w:hAnsi="Arial" w:cs="Arial Unicode MS"/>
          <w:sz w:val="20"/>
          <w:szCs w:val="20"/>
          <w:u w:val="single"/>
        </w:rPr>
        <w:t xml:space="preserve"> </w:t>
      </w:r>
      <w:r>
        <w:rPr>
          <w:rFonts w:ascii="Arial" w:eastAsia="Arial Unicode MS" w:hAnsi="Arial" w:cs="Arial Unicode MS"/>
          <w:sz w:val="20"/>
          <w:szCs w:val="20"/>
          <w:u w:val="single"/>
        </w:rPr>
        <w:t xml:space="preserve"> </w:t>
      </w:r>
      <w:r w:rsidRPr="00193F69">
        <w:rPr>
          <w:rFonts w:ascii="Arial" w:eastAsia="Arial Unicode MS" w:hAnsi="Arial" w:cs="Arial Unicode MS"/>
          <w:sz w:val="20"/>
          <w:szCs w:val="20"/>
          <w:u w:val="single"/>
        </w:rPr>
        <w:t xml:space="preserve"> </w:t>
      </w:r>
    </w:p>
    <w:p w14:paraId="504D6594" w14:textId="1F51D2CE" w:rsidR="00F82FFC" w:rsidRDefault="00432746" w:rsidP="00800038">
      <w:pPr>
        <w:spacing w:line="240" w:lineRule="auto"/>
        <w:ind w:left="1758" w:right="1673"/>
        <w:rPr>
          <w:rFonts w:ascii="Arial" w:hAnsi="Arial" w:cs="Arial"/>
          <w:b/>
          <w:bCs/>
          <w:spacing w:val="20"/>
          <w:sz w:val="36"/>
          <w:szCs w:val="36"/>
          <w:lang w:eastAsia="de-DE"/>
        </w:rPr>
      </w:pPr>
      <w:r w:rsidRPr="00432746">
        <w:rPr>
          <w:rFonts w:ascii="Arial" w:hAnsi="Arial" w:cs="Arial"/>
          <w:b/>
          <w:bCs/>
          <w:i/>
        </w:rPr>
        <w:t xml:space="preserve">Kachelofentage vom </w:t>
      </w:r>
      <w:r w:rsidR="003C4887">
        <w:rPr>
          <w:rFonts w:ascii="Arial" w:hAnsi="Arial" w:cs="Arial"/>
          <w:b/>
          <w:bCs/>
          <w:i/>
        </w:rPr>
        <w:t>8</w:t>
      </w:r>
      <w:r w:rsidRPr="00432746">
        <w:rPr>
          <w:rFonts w:ascii="Arial" w:hAnsi="Arial" w:cs="Arial"/>
          <w:b/>
          <w:bCs/>
          <w:i/>
          <w:lang w:bidi="de-DE"/>
        </w:rPr>
        <w:t>. bis 1</w:t>
      </w:r>
      <w:r w:rsidR="003C4887">
        <w:rPr>
          <w:rFonts w:ascii="Arial" w:hAnsi="Arial" w:cs="Arial"/>
          <w:b/>
          <w:bCs/>
          <w:i/>
          <w:lang w:bidi="de-DE"/>
        </w:rPr>
        <w:t>6</w:t>
      </w:r>
      <w:r w:rsidRPr="00432746">
        <w:rPr>
          <w:rFonts w:ascii="Arial" w:hAnsi="Arial" w:cs="Arial"/>
          <w:b/>
          <w:bCs/>
          <w:i/>
          <w:lang w:bidi="de-DE"/>
        </w:rPr>
        <w:t xml:space="preserve">. Oktober </w:t>
      </w:r>
      <w:r w:rsidRPr="00432746">
        <w:rPr>
          <w:rFonts w:ascii="Arial" w:hAnsi="Arial" w:cs="Arial"/>
          <w:b/>
          <w:bCs/>
          <w:i/>
        </w:rPr>
        <w:t>201</w:t>
      </w:r>
      <w:r w:rsidR="003C4887">
        <w:rPr>
          <w:rFonts w:ascii="Arial" w:hAnsi="Arial" w:cs="Arial"/>
          <w:b/>
          <w:bCs/>
          <w:i/>
        </w:rPr>
        <w:t>6</w:t>
      </w:r>
      <w:r w:rsidR="00831EF8">
        <w:rPr>
          <w:rFonts w:ascii="Arial" w:hAnsi="Arial" w:cs="Arial"/>
          <w:b/>
          <w:bCs/>
        </w:rPr>
        <w:br/>
      </w:r>
      <w:r w:rsidR="00831EF8">
        <w:rPr>
          <w:rFonts w:ascii="Arial" w:hAnsi="Arial" w:cs="Arial"/>
          <w:b/>
          <w:bCs/>
        </w:rPr>
        <w:br/>
      </w:r>
      <w:r w:rsidR="00C643CC">
        <w:rPr>
          <w:rFonts w:ascii="Arial" w:hAnsi="Arial" w:cs="Arial"/>
          <w:b/>
          <w:bCs/>
        </w:rPr>
        <w:br/>
      </w:r>
      <w:r w:rsidR="00A11281" w:rsidRPr="00292834">
        <w:rPr>
          <w:rFonts w:ascii="Arial" w:hAnsi="Arial" w:cs="Arial"/>
          <w:b/>
          <w:bCs/>
        </w:rPr>
        <w:t>Bundesimmissionsschutzverordnung</w:t>
      </w:r>
      <w:r w:rsidR="00800038">
        <w:rPr>
          <w:rFonts w:ascii="Arial" w:hAnsi="Arial" w:cs="Arial"/>
          <w:b/>
          <w:bCs/>
        </w:rPr>
        <w:t xml:space="preserve"> – Austausch alter Öfen</w:t>
      </w:r>
      <w:r w:rsidR="00A11281" w:rsidRPr="00292834">
        <w:rPr>
          <w:rFonts w:ascii="Arial" w:hAnsi="Arial" w:cs="Arial"/>
          <w:b/>
          <w:bCs/>
        </w:rPr>
        <w:t xml:space="preserve"> </w:t>
      </w:r>
      <w:r w:rsidR="00A11281">
        <w:rPr>
          <w:rFonts w:ascii="Arial" w:hAnsi="Arial" w:cs="Arial"/>
          <w:b/>
          <w:bCs/>
        </w:rPr>
        <w:br/>
      </w:r>
      <w:r w:rsidR="00A11281">
        <w:rPr>
          <w:rFonts w:ascii="Arial" w:hAnsi="Arial" w:cs="Arial"/>
          <w:b/>
          <w:bCs/>
          <w:spacing w:val="20"/>
          <w:sz w:val="36"/>
          <w:szCs w:val="36"/>
          <w:lang w:eastAsia="de-DE"/>
        </w:rPr>
        <w:t>Moderne Holzfeuerstätten: sauber nach BImSchV</w:t>
      </w:r>
    </w:p>
    <w:p w14:paraId="6747467F" w14:textId="34686AF3" w:rsidR="00C643CC" w:rsidRDefault="00C643CC" w:rsidP="00800038">
      <w:pPr>
        <w:spacing w:line="240" w:lineRule="auto"/>
        <w:ind w:left="1758" w:right="1673"/>
        <w:rPr>
          <w:rFonts w:ascii="Arial" w:hAnsi="Arial" w:cs="Arial"/>
          <w:b/>
          <w:bCs/>
          <w:spacing w:val="20"/>
          <w:sz w:val="36"/>
          <w:szCs w:val="36"/>
          <w:lang w:eastAsia="de-DE"/>
        </w:rPr>
      </w:pPr>
      <w:r>
        <w:rPr>
          <w:rFonts w:ascii="Arial" w:hAnsi="Arial" w:cs="Arial"/>
          <w:b/>
          <w:bCs/>
        </w:rPr>
        <w:t xml:space="preserve">Austausch alter Öfen: </w:t>
      </w:r>
      <w:r w:rsidRPr="00292834">
        <w:rPr>
          <w:rFonts w:ascii="Arial" w:hAnsi="Arial" w:cs="Arial"/>
          <w:b/>
          <w:bCs/>
        </w:rPr>
        <w:t xml:space="preserve">Bundesimmissionsschutzverordnung </w:t>
      </w:r>
      <w:r>
        <w:rPr>
          <w:rFonts w:ascii="Arial" w:hAnsi="Arial" w:cs="Arial"/>
          <w:b/>
          <w:bCs/>
        </w:rPr>
        <w:t>(</w:t>
      </w:r>
      <w:r w:rsidRPr="00292834">
        <w:rPr>
          <w:rFonts w:ascii="Arial" w:hAnsi="Arial" w:cs="Arial"/>
          <w:b/>
          <w:bCs/>
        </w:rPr>
        <w:t>BImSchV 2</w:t>
      </w:r>
      <w:r>
        <w:rPr>
          <w:rFonts w:ascii="Arial" w:hAnsi="Arial" w:cs="Arial"/>
          <w:b/>
          <w:bCs/>
        </w:rPr>
        <w:t>)</w:t>
      </w:r>
      <w:r>
        <w:rPr>
          <w:rFonts w:ascii="Arial" w:hAnsi="Arial" w:cs="Arial"/>
          <w:b/>
          <w:bCs/>
        </w:rPr>
        <w:br/>
      </w:r>
      <w:r>
        <w:rPr>
          <w:rFonts w:ascii="Arial" w:hAnsi="Arial" w:cs="Arial"/>
          <w:b/>
          <w:bCs/>
          <w:spacing w:val="20"/>
          <w:sz w:val="36"/>
          <w:szCs w:val="36"/>
          <w:lang w:eastAsia="de-DE"/>
        </w:rPr>
        <w:t>Moderne Holzfeuerstätten erfüllen alle gesetzlichen Anforderungen</w:t>
      </w:r>
    </w:p>
    <w:p w14:paraId="6DEED0BA" w14:textId="77777777" w:rsidR="00750D6C" w:rsidRDefault="00750D6C" w:rsidP="00750D6C">
      <w:pPr>
        <w:spacing w:line="240" w:lineRule="auto"/>
        <w:ind w:left="1758" w:right="1673"/>
        <w:rPr>
          <w:rFonts w:ascii="Arial" w:hAnsi="Arial" w:cs="Arial"/>
          <w:b/>
          <w:bCs/>
          <w:spacing w:val="20"/>
          <w:sz w:val="36"/>
          <w:szCs w:val="36"/>
          <w:lang w:eastAsia="de-DE"/>
        </w:rPr>
      </w:pPr>
      <w:r>
        <w:rPr>
          <w:rFonts w:ascii="Arial" w:hAnsi="Arial" w:cs="Arial"/>
          <w:b/>
          <w:bCs/>
        </w:rPr>
        <w:t xml:space="preserve">Die </w:t>
      </w:r>
      <w:r w:rsidRPr="00292834">
        <w:rPr>
          <w:rFonts w:ascii="Arial" w:hAnsi="Arial" w:cs="Arial"/>
          <w:b/>
          <w:bCs/>
        </w:rPr>
        <w:t>Bundesimmissionsschutzverordnung</w:t>
      </w:r>
      <w:r>
        <w:rPr>
          <w:rFonts w:ascii="Arial" w:hAnsi="Arial" w:cs="Arial"/>
          <w:b/>
          <w:bCs/>
        </w:rPr>
        <w:t xml:space="preserve"> geht in die 2. Stufe</w:t>
      </w:r>
      <w:r>
        <w:rPr>
          <w:rFonts w:ascii="Arial" w:hAnsi="Arial" w:cs="Arial"/>
          <w:b/>
          <w:bCs/>
          <w:spacing w:val="20"/>
          <w:sz w:val="36"/>
          <w:szCs w:val="36"/>
          <w:lang w:eastAsia="de-DE"/>
        </w:rPr>
        <w:br/>
        <w:t>Alte Öfen müssen jetzt getauscht werden</w:t>
      </w:r>
    </w:p>
    <w:p w14:paraId="4E722E3A" w14:textId="1B20DBC6" w:rsidR="00D533E8" w:rsidRDefault="00533C12" w:rsidP="005E11E5">
      <w:pPr>
        <w:spacing w:line="240" w:lineRule="auto"/>
        <w:ind w:left="1758" w:right="1673"/>
        <w:rPr>
          <w:rFonts w:ascii="Arial" w:hAnsi="Arial" w:cs="Arial"/>
          <w:sz w:val="20"/>
          <w:szCs w:val="20"/>
        </w:rPr>
      </w:pPr>
      <w:r>
        <w:rPr>
          <w:rFonts w:ascii="Arial" w:hAnsi="Arial" w:cs="Arial"/>
          <w:b/>
          <w:bCs/>
        </w:rPr>
        <w:br/>
      </w:r>
      <w:r w:rsidR="003B6D16">
        <w:rPr>
          <w:rFonts w:ascii="Arial" w:hAnsi="Arial" w:cs="Arial"/>
          <w:sz w:val="20"/>
          <w:szCs w:val="20"/>
        </w:rPr>
        <w:t>D</w:t>
      </w:r>
      <w:r w:rsidR="0066780F">
        <w:rPr>
          <w:rFonts w:ascii="Arial" w:hAnsi="Arial" w:cs="Arial"/>
          <w:sz w:val="20"/>
          <w:szCs w:val="20"/>
        </w:rPr>
        <w:t xml:space="preserve">ie </w:t>
      </w:r>
      <w:r w:rsidR="0066780F" w:rsidRPr="00F82FFC">
        <w:rPr>
          <w:rFonts w:ascii="Arial" w:hAnsi="Arial" w:cs="Arial"/>
          <w:sz w:val="20"/>
          <w:szCs w:val="20"/>
        </w:rPr>
        <w:t>Holzfeuerung</w:t>
      </w:r>
      <w:r w:rsidR="0066780F">
        <w:rPr>
          <w:rFonts w:ascii="Arial" w:hAnsi="Arial" w:cs="Arial"/>
          <w:sz w:val="20"/>
          <w:szCs w:val="20"/>
        </w:rPr>
        <w:t xml:space="preserve"> </w:t>
      </w:r>
      <w:r w:rsidR="00C643CC">
        <w:rPr>
          <w:rFonts w:ascii="Arial" w:hAnsi="Arial" w:cs="Arial"/>
          <w:sz w:val="20"/>
          <w:szCs w:val="20"/>
        </w:rPr>
        <w:t xml:space="preserve">ist </w:t>
      </w:r>
      <w:r w:rsidR="0066780F">
        <w:rPr>
          <w:rFonts w:ascii="Arial" w:hAnsi="Arial" w:cs="Arial"/>
          <w:sz w:val="20"/>
          <w:szCs w:val="20"/>
        </w:rPr>
        <w:t xml:space="preserve">in privaten Haushalten </w:t>
      </w:r>
      <w:r w:rsidR="00C643CC">
        <w:rPr>
          <w:rFonts w:ascii="Arial" w:hAnsi="Arial" w:cs="Arial"/>
          <w:sz w:val="20"/>
          <w:szCs w:val="20"/>
        </w:rPr>
        <w:t xml:space="preserve">in Deutschland </w:t>
      </w:r>
      <w:r w:rsidR="0066780F">
        <w:rPr>
          <w:rFonts w:ascii="Arial" w:hAnsi="Arial" w:cs="Arial"/>
          <w:sz w:val="20"/>
          <w:szCs w:val="20"/>
        </w:rPr>
        <w:t>die Nummer 1</w:t>
      </w:r>
      <w:r w:rsidR="003B6D16">
        <w:rPr>
          <w:rFonts w:ascii="Arial" w:hAnsi="Arial" w:cs="Arial"/>
          <w:sz w:val="20"/>
          <w:szCs w:val="20"/>
        </w:rPr>
        <w:t xml:space="preserve"> unter den erneu</w:t>
      </w:r>
      <w:r w:rsidR="000B5E84">
        <w:rPr>
          <w:rFonts w:ascii="Arial" w:hAnsi="Arial" w:cs="Arial"/>
          <w:sz w:val="20"/>
          <w:szCs w:val="20"/>
        </w:rPr>
        <w:t xml:space="preserve">erbaren </w:t>
      </w:r>
      <w:r w:rsidR="000B5E84" w:rsidRPr="000B5E84">
        <w:rPr>
          <w:rFonts w:ascii="Arial" w:hAnsi="Arial" w:cs="Arial"/>
          <w:sz w:val="20"/>
          <w:szCs w:val="20"/>
        </w:rPr>
        <w:t xml:space="preserve">Energien. </w:t>
      </w:r>
      <w:r w:rsidR="00FE092D">
        <w:rPr>
          <w:rFonts w:ascii="Arial" w:hAnsi="Arial" w:cs="Arial"/>
          <w:sz w:val="20"/>
          <w:szCs w:val="20"/>
        </w:rPr>
        <w:t xml:space="preserve">2015 hatten </w:t>
      </w:r>
      <w:r w:rsidR="00593FE6" w:rsidRPr="000B5E84">
        <w:rPr>
          <w:rFonts w:ascii="Arial" w:hAnsi="Arial" w:cs="Arial"/>
          <w:sz w:val="20"/>
          <w:szCs w:val="20"/>
        </w:rPr>
        <w:t xml:space="preserve">biogene </w:t>
      </w:r>
      <w:r w:rsidR="009D4297" w:rsidRPr="000B5E84">
        <w:rPr>
          <w:rFonts w:ascii="Arial" w:hAnsi="Arial" w:cs="Arial"/>
          <w:sz w:val="20"/>
          <w:szCs w:val="20"/>
        </w:rPr>
        <w:t xml:space="preserve">Festbrennstoffe in Haushalten </w:t>
      </w:r>
      <w:r w:rsidR="00FE092D">
        <w:rPr>
          <w:rFonts w:ascii="Arial" w:hAnsi="Arial" w:cs="Arial"/>
          <w:sz w:val="20"/>
          <w:szCs w:val="20"/>
        </w:rPr>
        <w:t>m</w:t>
      </w:r>
      <w:r w:rsidR="00FE092D" w:rsidRPr="000B5E84">
        <w:rPr>
          <w:rFonts w:ascii="Arial" w:hAnsi="Arial" w:cs="Arial"/>
          <w:sz w:val="20"/>
          <w:szCs w:val="20"/>
        </w:rPr>
        <w:t xml:space="preserve">it 39,8 % </w:t>
      </w:r>
      <w:r w:rsidR="00593FE6" w:rsidRPr="000B5E84">
        <w:rPr>
          <w:rFonts w:ascii="Arial" w:hAnsi="Arial" w:cs="Arial"/>
          <w:sz w:val="20"/>
          <w:szCs w:val="20"/>
        </w:rPr>
        <w:t xml:space="preserve">den </w:t>
      </w:r>
      <w:r w:rsidR="009D4297" w:rsidRPr="000B5E84">
        <w:rPr>
          <w:rFonts w:ascii="Arial" w:hAnsi="Arial" w:cs="Arial"/>
          <w:sz w:val="20"/>
          <w:szCs w:val="20"/>
        </w:rPr>
        <w:t>größten Anteil</w:t>
      </w:r>
      <w:r w:rsidR="00593FE6" w:rsidRPr="000B5E84">
        <w:rPr>
          <w:rFonts w:ascii="Arial" w:hAnsi="Arial" w:cs="Arial"/>
          <w:sz w:val="20"/>
          <w:szCs w:val="20"/>
        </w:rPr>
        <w:t xml:space="preserve"> am Wärmeverbrauch aus erneuerbaren Energien </w:t>
      </w:r>
      <w:r w:rsidR="009D4297" w:rsidRPr="000B5E84">
        <w:rPr>
          <w:rFonts w:ascii="Arial" w:hAnsi="Arial" w:cs="Arial"/>
          <w:sz w:val="20"/>
          <w:szCs w:val="20"/>
        </w:rPr>
        <w:t>(Quelle: AGEE-Stat, Februar 2016)</w:t>
      </w:r>
      <w:r w:rsidR="00593FE6" w:rsidRPr="000B5E84">
        <w:rPr>
          <w:rFonts w:ascii="Arial" w:hAnsi="Arial" w:cs="Arial"/>
          <w:sz w:val="20"/>
          <w:szCs w:val="20"/>
        </w:rPr>
        <w:t>.</w:t>
      </w:r>
      <w:r w:rsidR="000B5E84">
        <w:rPr>
          <w:rFonts w:ascii="Arial" w:hAnsi="Arial" w:cs="Arial"/>
          <w:i/>
          <w:sz w:val="20"/>
          <w:szCs w:val="20"/>
        </w:rPr>
        <w:t xml:space="preserve"> </w:t>
      </w:r>
      <w:r w:rsidR="00F555B7">
        <w:rPr>
          <w:rFonts w:ascii="Arial" w:hAnsi="Arial" w:cs="Arial"/>
          <w:sz w:val="20"/>
          <w:szCs w:val="20"/>
        </w:rPr>
        <w:t>Der</w:t>
      </w:r>
      <w:r w:rsidR="001F56C7">
        <w:rPr>
          <w:rFonts w:ascii="Arial" w:hAnsi="Arial" w:cs="Arial"/>
          <w:sz w:val="20"/>
          <w:szCs w:val="20"/>
        </w:rPr>
        <w:t xml:space="preserve"> </w:t>
      </w:r>
      <w:r w:rsidR="001672EF" w:rsidRPr="0022405C">
        <w:rPr>
          <w:rFonts w:ascii="Arial" w:hAnsi="Arial" w:cs="Arial"/>
          <w:sz w:val="20"/>
          <w:szCs w:val="20"/>
        </w:rPr>
        <w:t>klimaneutrale</w:t>
      </w:r>
      <w:r w:rsidR="007F65B7">
        <w:rPr>
          <w:rFonts w:ascii="Arial" w:hAnsi="Arial" w:cs="Arial"/>
          <w:sz w:val="20"/>
          <w:szCs w:val="20"/>
        </w:rPr>
        <w:t>,</w:t>
      </w:r>
      <w:r w:rsidR="001672EF" w:rsidRPr="0022405C">
        <w:rPr>
          <w:rFonts w:ascii="Arial" w:hAnsi="Arial" w:cs="Arial"/>
          <w:sz w:val="20"/>
          <w:szCs w:val="20"/>
        </w:rPr>
        <w:t xml:space="preserve"> </w:t>
      </w:r>
      <w:r w:rsidR="007F65B7" w:rsidRPr="0022405C">
        <w:rPr>
          <w:rFonts w:ascii="Arial" w:hAnsi="Arial" w:cs="Arial"/>
          <w:sz w:val="20"/>
          <w:szCs w:val="20"/>
        </w:rPr>
        <w:t>nachwachsende</w:t>
      </w:r>
      <w:r w:rsidR="007F65B7">
        <w:rPr>
          <w:rFonts w:ascii="Arial" w:hAnsi="Arial" w:cs="Arial"/>
          <w:sz w:val="20"/>
          <w:szCs w:val="20"/>
        </w:rPr>
        <w:t xml:space="preserve"> </w:t>
      </w:r>
      <w:r w:rsidR="00637577" w:rsidRPr="0022405C">
        <w:rPr>
          <w:rFonts w:ascii="Arial" w:hAnsi="Arial" w:cs="Arial"/>
          <w:sz w:val="20"/>
          <w:szCs w:val="20"/>
        </w:rPr>
        <w:t xml:space="preserve">Brennstoff </w:t>
      </w:r>
      <w:r w:rsidR="00F555B7">
        <w:rPr>
          <w:rFonts w:ascii="Arial" w:hAnsi="Arial" w:cs="Arial"/>
          <w:sz w:val="20"/>
          <w:szCs w:val="20"/>
        </w:rPr>
        <w:t xml:space="preserve">Holz trägt </w:t>
      </w:r>
      <w:r w:rsidR="00EF4279">
        <w:rPr>
          <w:rFonts w:ascii="Arial" w:hAnsi="Arial" w:cs="Arial"/>
          <w:sz w:val="20"/>
          <w:szCs w:val="20"/>
        </w:rPr>
        <w:t xml:space="preserve">entscheidend </w:t>
      </w:r>
      <w:r w:rsidR="00F555B7" w:rsidRPr="0022405C">
        <w:rPr>
          <w:rFonts w:ascii="Arial" w:hAnsi="Arial" w:cs="Arial"/>
          <w:sz w:val="20"/>
          <w:szCs w:val="20"/>
        </w:rPr>
        <w:t>zur CO</w:t>
      </w:r>
      <w:r w:rsidR="00F555B7" w:rsidRPr="0022405C">
        <w:rPr>
          <w:rFonts w:ascii="Arial" w:hAnsi="Arial" w:cs="Arial"/>
          <w:sz w:val="20"/>
          <w:szCs w:val="20"/>
          <w:vertAlign w:val="subscript"/>
        </w:rPr>
        <w:t>2</w:t>
      </w:r>
      <w:r w:rsidR="00F555B7" w:rsidRPr="0022405C">
        <w:rPr>
          <w:rFonts w:ascii="Arial" w:hAnsi="Arial" w:cs="Arial"/>
          <w:sz w:val="20"/>
          <w:szCs w:val="20"/>
        </w:rPr>
        <w:t>-Reduktion bei</w:t>
      </w:r>
      <w:r w:rsidR="001F56C7">
        <w:rPr>
          <w:rFonts w:ascii="Arial" w:hAnsi="Arial" w:cs="Arial"/>
          <w:sz w:val="20"/>
          <w:szCs w:val="20"/>
        </w:rPr>
        <w:t>.</w:t>
      </w:r>
      <w:r w:rsidR="00955359">
        <w:rPr>
          <w:rFonts w:ascii="Arial" w:hAnsi="Arial" w:cs="Arial"/>
          <w:sz w:val="20"/>
          <w:szCs w:val="20"/>
        </w:rPr>
        <w:t xml:space="preserve"> </w:t>
      </w:r>
      <w:bookmarkStart w:id="0" w:name="_GoBack"/>
      <w:bookmarkEnd w:id="0"/>
      <w:r w:rsidR="00D70674" w:rsidRPr="0022405C">
        <w:rPr>
          <w:rFonts w:ascii="Arial" w:hAnsi="Arial" w:cs="Arial"/>
          <w:sz w:val="20"/>
          <w:szCs w:val="20"/>
        </w:rPr>
        <w:t xml:space="preserve">Damit </w:t>
      </w:r>
      <w:r w:rsidR="001672EF" w:rsidRPr="0022405C">
        <w:rPr>
          <w:rFonts w:ascii="Arial" w:hAnsi="Arial" w:cs="Arial"/>
          <w:sz w:val="20"/>
          <w:szCs w:val="20"/>
        </w:rPr>
        <w:t>die Umwelt so wenig wie möglich belaste</w:t>
      </w:r>
      <w:r w:rsidR="00D70674" w:rsidRPr="0022405C">
        <w:rPr>
          <w:rFonts w:ascii="Arial" w:hAnsi="Arial" w:cs="Arial"/>
          <w:sz w:val="20"/>
          <w:szCs w:val="20"/>
        </w:rPr>
        <w:t xml:space="preserve">t wird, </w:t>
      </w:r>
      <w:r w:rsidR="001672EF" w:rsidRPr="0022405C">
        <w:rPr>
          <w:rFonts w:ascii="Arial" w:hAnsi="Arial" w:cs="Arial"/>
          <w:sz w:val="20"/>
          <w:szCs w:val="20"/>
        </w:rPr>
        <w:t>hat der Gesetzgeber die Emissions-Grenzwerte</w:t>
      </w:r>
      <w:r w:rsidR="00515369">
        <w:rPr>
          <w:rFonts w:ascii="Arial" w:hAnsi="Arial" w:cs="Arial"/>
          <w:sz w:val="20"/>
          <w:szCs w:val="20"/>
        </w:rPr>
        <w:t xml:space="preserve"> für</w:t>
      </w:r>
      <w:r w:rsidR="00515369" w:rsidRPr="006E723D">
        <w:rPr>
          <w:rFonts w:ascii="Arial" w:hAnsi="Arial" w:cs="Arial"/>
          <w:sz w:val="20"/>
          <w:szCs w:val="20"/>
        </w:rPr>
        <w:t xml:space="preserve"> neue </w:t>
      </w:r>
      <w:r w:rsidR="00515369">
        <w:rPr>
          <w:rFonts w:ascii="Arial" w:hAnsi="Arial" w:cs="Arial"/>
          <w:sz w:val="20"/>
          <w:szCs w:val="20"/>
        </w:rPr>
        <w:t xml:space="preserve">und </w:t>
      </w:r>
      <w:r w:rsidR="00515369" w:rsidRPr="006E723D">
        <w:rPr>
          <w:rFonts w:ascii="Arial" w:hAnsi="Arial" w:cs="Arial"/>
          <w:sz w:val="20"/>
          <w:szCs w:val="20"/>
        </w:rPr>
        <w:t>bestehende Einzelraumfeuer</w:t>
      </w:r>
      <w:r w:rsidR="005E11E5">
        <w:rPr>
          <w:rFonts w:ascii="Arial" w:hAnsi="Arial" w:cs="Arial"/>
          <w:sz w:val="20"/>
          <w:szCs w:val="20"/>
        </w:rPr>
        <w:t xml:space="preserve">stätten </w:t>
      </w:r>
      <w:r w:rsidR="00515369">
        <w:rPr>
          <w:rFonts w:ascii="Arial" w:hAnsi="Arial" w:cs="Arial"/>
          <w:sz w:val="20"/>
          <w:szCs w:val="20"/>
        </w:rPr>
        <w:t xml:space="preserve">– </w:t>
      </w:r>
      <w:r w:rsidR="00CF1430">
        <w:rPr>
          <w:rFonts w:ascii="Arial" w:hAnsi="Arial" w:cs="Arial"/>
          <w:sz w:val="20"/>
          <w:szCs w:val="20"/>
        </w:rPr>
        <w:t xml:space="preserve">wie </w:t>
      </w:r>
      <w:r w:rsidR="00515369" w:rsidRPr="006E723D">
        <w:rPr>
          <w:rFonts w:ascii="Arial" w:hAnsi="Arial" w:cs="Arial"/>
          <w:sz w:val="20"/>
          <w:szCs w:val="20"/>
        </w:rPr>
        <w:t>Kachelöfen, Heizkamine, Pelletöfen und Kaminöfen</w:t>
      </w:r>
      <w:r w:rsidR="00515369">
        <w:rPr>
          <w:rFonts w:ascii="Arial" w:hAnsi="Arial" w:cs="Arial"/>
          <w:sz w:val="20"/>
          <w:szCs w:val="20"/>
        </w:rPr>
        <w:t xml:space="preserve"> – </w:t>
      </w:r>
      <w:r w:rsidR="00B70CA3" w:rsidRPr="0022405C">
        <w:rPr>
          <w:rFonts w:ascii="Arial" w:hAnsi="Arial" w:cs="Arial"/>
          <w:sz w:val="20"/>
          <w:szCs w:val="20"/>
        </w:rPr>
        <w:t>erneut verschärft</w:t>
      </w:r>
      <w:r w:rsidR="00D70674" w:rsidRPr="0022405C">
        <w:rPr>
          <w:rFonts w:ascii="Arial" w:hAnsi="Arial" w:cs="Arial"/>
          <w:sz w:val="20"/>
          <w:szCs w:val="20"/>
        </w:rPr>
        <w:t>.</w:t>
      </w:r>
      <w:r w:rsidR="00515369" w:rsidRPr="00515369">
        <w:rPr>
          <w:rFonts w:ascii="Arial" w:hAnsi="Arial" w:cs="Arial"/>
          <w:sz w:val="20"/>
          <w:szCs w:val="20"/>
        </w:rPr>
        <w:t xml:space="preserve"> </w:t>
      </w:r>
      <w:r w:rsidR="002847F4">
        <w:rPr>
          <w:rFonts w:ascii="Arial" w:hAnsi="Arial" w:cs="Arial"/>
          <w:sz w:val="20"/>
          <w:szCs w:val="20"/>
        </w:rPr>
        <w:t xml:space="preserve">Seit </w:t>
      </w:r>
      <w:r w:rsidR="002847F4" w:rsidRPr="006E723D">
        <w:rPr>
          <w:rFonts w:ascii="Arial" w:hAnsi="Arial" w:cs="Arial"/>
          <w:sz w:val="20"/>
          <w:szCs w:val="20"/>
        </w:rPr>
        <w:t xml:space="preserve">1. Januar 2015 </w:t>
      </w:r>
      <w:r w:rsidR="002847F4">
        <w:rPr>
          <w:rFonts w:ascii="Arial" w:hAnsi="Arial" w:cs="Arial"/>
          <w:sz w:val="20"/>
          <w:szCs w:val="20"/>
        </w:rPr>
        <w:t>ist die</w:t>
      </w:r>
      <w:r w:rsidR="00515369">
        <w:rPr>
          <w:rFonts w:ascii="Arial" w:hAnsi="Arial" w:cs="Arial"/>
          <w:sz w:val="20"/>
          <w:szCs w:val="20"/>
        </w:rPr>
        <w:t xml:space="preserve"> </w:t>
      </w:r>
      <w:r w:rsidR="00515369" w:rsidRPr="006E723D">
        <w:rPr>
          <w:rFonts w:ascii="Arial" w:hAnsi="Arial" w:cs="Arial"/>
          <w:sz w:val="20"/>
          <w:szCs w:val="20"/>
        </w:rPr>
        <w:t>zweite Stufe der Bundesimmissionsschutzverordnung (BImSchV 2)</w:t>
      </w:r>
      <w:r w:rsidR="00515369">
        <w:rPr>
          <w:rFonts w:ascii="Arial" w:hAnsi="Arial" w:cs="Arial"/>
          <w:sz w:val="20"/>
          <w:szCs w:val="20"/>
        </w:rPr>
        <w:t xml:space="preserve"> in Kraft. </w:t>
      </w:r>
      <w:r w:rsidR="005E11E5">
        <w:rPr>
          <w:rFonts w:ascii="Arial" w:hAnsi="Arial" w:cs="Arial"/>
          <w:sz w:val="20"/>
          <w:szCs w:val="20"/>
        </w:rPr>
        <w:t xml:space="preserve">Sie legt fest, </w:t>
      </w:r>
      <w:r w:rsidR="005E11E5" w:rsidRPr="005E11E5">
        <w:rPr>
          <w:rFonts w:ascii="Arial" w:hAnsi="Arial" w:cs="Arial"/>
          <w:sz w:val="20"/>
          <w:szCs w:val="20"/>
        </w:rPr>
        <w:t>welche Emissionsgrenzwerte</w:t>
      </w:r>
      <w:r w:rsidR="005E11E5">
        <w:rPr>
          <w:rFonts w:ascii="Arial" w:hAnsi="Arial" w:cs="Arial"/>
          <w:sz w:val="20"/>
          <w:szCs w:val="20"/>
        </w:rPr>
        <w:t xml:space="preserve"> (</w:t>
      </w:r>
      <w:r w:rsidR="005E11E5" w:rsidRPr="005E11E5">
        <w:rPr>
          <w:rFonts w:ascii="Arial" w:hAnsi="Arial" w:cs="Arial"/>
          <w:sz w:val="20"/>
          <w:szCs w:val="20"/>
        </w:rPr>
        <w:t>Feinstaub und Kohlenmonoxid</w:t>
      </w:r>
      <w:r w:rsidR="005E11E5">
        <w:rPr>
          <w:rFonts w:ascii="Arial" w:hAnsi="Arial" w:cs="Arial"/>
          <w:sz w:val="20"/>
          <w:szCs w:val="20"/>
        </w:rPr>
        <w:t>)</w:t>
      </w:r>
      <w:r w:rsidR="005E11E5" w:rsidRPr="005E11E5">
        <w:rPr>
          <w:rFonts w:ascii="Arial" w:hAnsi="Arial" w:cs="Arial"/>
          <w:sz w:val="20"/>
          <w:szCs w:val="20"/>
        </w:rPr>
        <w:t xml:space="preserve"> die Geräte einhalten, welche Wirkungsgrade sie erreichen </w:t>
      </w:r>
      <w:r w:rsidR="00EF4279">
        <w:rPr>
          <w:rFonts w:ascii="Arial" w:hAnsi="Arial" w:cs="Arial"/>
          <w:sz w:val="20"/>
          <w:szCs w:val="20"/>
        </w:rPr>
        <w:t xml:space="preserve">müssen </w:t>
      </w:r>
      <w:r w:rsidR="005E11E5" w:rsidRPr="005E11E5">
        <w:rPr>
          <w:rFonts w:ascii="Arial" w:hAnsi="Arial" w:cs="Arial"/>
          <w:sz w:val="20"/>
          <w:szCs w:val="20"/>
        </w:rPr>
        <w:t>und ab welchem Zeitpunkt Altgeräte ausgetauscht, nachgerüstet</w:t>
      </w:r>
      <w:r w:rsidR="005E11E5">
        <w:rPr>
          <w:rFonts w:ascii="Arial" w:hAnsi="Arial" w:cs="Arial"/>
          <w:sz w:val="20"/>
          <w:szCs w:val="20"/>
        </w:rPr>
        <w:t xml:space="preserve"> oder stillgelegt werden müssen. </w:t>
      </w:r>
      <w:r w:rsidR="00D70674" w:rsidRPr="0022405C">
        <w:rPr>
          <w:rFonts w:ascii="Arial" w:hAnsi="Arial" w:cs="Arial"/>
          <w:sz w:val="20"/>
          <w:szCs w:val="20"/>
        </w:rPr>
        <w:t>Das Ziel</w:t>
      </w:r>
      <w:r w:rsidR="00A33FE5">
        <w:rPr>
          <w:rFonts w:ascii="Arial" w:hAnsi="Arial" w:cs="Arial"/>
          <w:sz w:val="20"/>
          <w:szCs w:val="20"/>
        </w:rPr>
        <w:t xml:space="preserve"> ist, m</w:t>
      </w:r>
      <w:r w:rsidR="00D70674" w:rsidRPr="0022405C">
        <w:rPr>
          <w:rFonts w:ascii="Arial" w:hAnsi="Arial" w:cs="Arial"/>
          <w:sz w:val="20"/>
          <w:szCs w:val="20"/>
        </w:rPr>
        <w:t>oderne</w:t>
      </w:r>
      <w:r w:rsidR="00561135">
        <w:rPr>
          <w:rFonts w:ascii="Arial" w:hAnsi="Arial" w:cs="Arial"/>
          <w:sz w:val="20"/>
          <w:szCs w:val="20"/>
        </w:rPr>
        <w:t xml:space="preserve"> und </w:t>
      </w:r>
      <w:r w:rsidR="00D70674" w:rsidRPr="0022405C">
        <w:rPr>
          <w:rFonts w:ascii="Arial" w:hAnsi="Arial" w:cs="Arial"/>
          <w:sz w:val="20"/>
          <w:szCs w:val="20"/>
        </w:rPr>
        <w:t xml:space="preserve">schadstoffarme Ofentechnik </w:t>
      </w:r>
      <w:r w:rsidR="00A33FE5">
        <w:rPr>
          <w:rFonts w:ascii="Arial" w:hAnsi="Arial" w:cs="Arial"/>
          <w:sz w:val="20"/>
          <w:szCs w:val="20"/>
        </w:rPr>
        <w:t xml:space="preserve">zu fördern. </w:t>
      </w:r>
    </w:p>
    <w:p w14:paraId="4F70FDF7" w14:textId="21A52506" w:rsidR="00FD33FB" w:rsidRPr="000B5E84" w:rsidRDefault="00561135" w:rsidP="000B5E84">
      <w:pPr>
        <w:spacing w:line="240" w:lineRule="auto"/>
        <w:ind w:left="1758" w:right="1673"/>
        <w:rPr>
          <w:rFonts w:ascii="Arial" w:hAnsi="Arial" w:cs="Arial"/>
          <w:b/>
          <w:bCs/>
          <w:sz w:val="20"/>
          <w:szCs w:val="20"/>
        </w:rPr>
      </w:pPr>
      <w:r>
        <w:rPr>
          <w:rFonts w:ascii="Arial" w:hAnsi="Arial" w:cs="Arial"/>
          <w:b/>
          <w:bCs/>
          <w:sz w:val="20"/>
          <w:szCs w:val="20"/>
        </w:rPr>
        <w:t>S</w:t>
      </w:r>
      <w:r w:rsidR="00761BE0" w:rsidRPr="006E723D">
        <w:rPr>
          <w:rFonts w:ascii="Arial" w:hAnsi="Arial" w:cs="Arial"/>
          <w:b/>
          <w:bCs/>
          <w:sz w:val="20"/>
          <w:szCs w:val="20"/>
        </w:rPr>
        <w:t>aubere neue Holzfeuerungen</w:t>
      </w:r>
      <w:r w:rsidR="000B5E84">
        <w:rPr>
          <w:rFonts w:ascii="Arial" w:hAnsi="Arial" w:cs="Arial"/>
          <w:b/>
          <w:bCs/>
          <w:sz w:val="20"/>
          <w:szCs w:val="20"/>
        </w:rPr>
        <w:t xml:space="preserve"> – </w:t>
      </w:r>
      <w:r>
        <w:rPr>
          <w:rFonts w:ascii="Arial" w:hAnsi="Arial" w:cs="Arial"/>
          <w:b/>
          <w:bCs/>
          <w:sz w:val="20"/>
          <w:szCs w:val="20"/>
        </w:rPr>
        <w:t xml:space="preserve">Austauschfristen für Altgeräte </w:t>
      </w:r>
      <w:r w:rsidR="00BE2E4E">
        <w:rPr>
          <w:rFonts w:ascii="Arial" w:hAnsi="Arial" w:cs="Arial"/>
          <w:b/>
          <w:bCs/>
          <w:sz w:val="20"/>
          <w:szCs w:val="20"/>
        </w:rPr>
        <w:br/>
      </w:r>
      <w:r w:rsidR="0079163C" w:rsidRPr="00E76434">
        <w:rPr>
          <w:rFonts w:ascii="Arial" w:hAnsi="Arial" w:cs="Arial"/>
          <w:sz w:val="20"/>
          <w:szCs w:val="20"/>
        </w:rPr>
        <w:t>Je älter die Feuerstätte umso höher sind in der Regel die Emissionen</w:t>
      </w:r>
      <w:r w:rsidR="009C3D06">
        <w:rPr>
          <w:rFonts w:ascii="Arial" w:hAnsi="Arial" w:cs="Arial"/>
          <w:sz w:val="20"/>
          <w:szCs w:val="20"/>
        </w:rPr>
        <w:t xml:space="preserve">, </w:t>
      </w:r>
      <w:r w:rsidR="00DD7F3E">
        <w:rPr>
          <w:rFonts w:ascii="Arial" w:hAnsi="Arial" w:cs="Arial"/>
          <w:sz w:val="20"/>
          <w:szCs w:val="20"/>
        </w:rPr>
        <w:t xml:space="preserve">so eine </w:t>
      </w:r>
      <w:r w:rsidR="009C3D06">
        <w:rPr>
          <w:rFonts w:ascii="Arial" w:hAnsi="Arial" w:cs="Arial"/>
          <w:sz w:val="20"/>
          <w:szCs w:val="20"/>
        </w:rPr>
        <w:t xml:space="preserve">Faustregel. </w:t>
      </w:r>
      <w:r w:rsidR="00B823C9" w:rsidRPr="00E76434">
        <w:rPr>
          <w:rFonts w:ascii="Arial" w:hAnsi="Arial" w:cs="Arial"/>
          <w:sz w:val="20"/>
          <w:szCs w:val="20"/>
        </w:rPr>
        <w:t xml:space="preserve">Gegenüber einer vergleichbaren Holzfeuerstätte aus dem Jahr 1980 </w:t>
      </w:r>
      <w:r w:rsidR="00E76434" w:rsidRPr="00E76434">
        <w:rPr>
          <w:rFonts w:ascii="Arial" w:hAnsi="Arial" w:cs="Arial"/>
          <w:sz w:val="20"/>
          <w:szCs w:val="20"/>
        </w:rPr>
        <w:t xml:space="preserve">emittiert </w:t>
      </w:r>
      <w:r w:rsidR="00B823C9" w:rsidRPr="00E76434">
        <w:rPr>
          <w:rFonts w:ascii="Arial" w:hAnsi="Arial" w:cs="Arial"/>
          <w:sz w:val="20"/>
          <w:szCs w:val="20"/>
        </w:rPr>
        <w:t>eine m</w:t>
      </w:r>
      <w:r w:rsidR="00D533E8" w:rsidRPr="00E76434">
        <w:rPr>
          <w:rFonts w:ascii="Arial" w:hAnsi="Arial" w:cs="Arial"/>
          <w:sz w:val="20"/>
          <w:szCs w:val="20"/>
        </w:rPr>
        <w:t>oderne Holzfeuer</w:t>
      </w:r>
      <w:r w:rsidR="00B823C9" w:rsidRPr="00E76434">
        <w:rPr>
          <w:rFonts w:ascii="Arial" w:hAnsi="Arial" w:cs="Arial"/>
          <w:sz w:val="20"/>
          <w:szCs w:val="20"/>
        </w:rPr>
        <w:t xml:space="preserve">stätte nur etwa </w:t>
      </w:r>
      <w:r w:rsidR="009C3D06">
        <w:rPr>
          <w:rFonts w:ascii="Arial" w:hAnsi="Arial" w:cs="Arial"/>
          <w:sz w:val="20"/>
          <w:szCs w:val="20"/>
        </w:rPr>
        <w:t xml:space="preserve">ein </w:t>
      </w:r>
      <w:r w:rsidR="00B823C9" w:rsidRPr="00E76434">
        <w:rPr>
          <w:rFonts w:ascii="Arial" w:hAnsi="Arial" w:cs="Arial"/>
          <w:sz w:val="20"/>
          <w:szCs w:val="20"/>
        </w:rPr>
        <w:t xml:space="preserve">1/7 der CO- und Staubemissionen </w:t>
      </w:r>
      <w:r w:rsidR="00E76434" w:rsidRPr="00E76434">
        <w:rPr>
          <w:rFonts w:ascii="Arial" w:hAnsi="Arial" w:cs="Arial"/>
          <w:sz w:val="20"/>
          <w:szCs w:val="20"/>
        </w:rPr>
        <w:t>(nach Angaben des HKI).</w:t>
      </w:r>
      <w:r w:rsidR="00C853E4">
        <w:rPr>
          <w:rFonts w:ascii="Arial" w:hAnsi="Arial" w:cs="Arial"/>
          <w:sz w:val="20"/>
          <w:szCs w:val="20"/>
        </w:rPr>
        <w:t xml:space="preserve"> </w:t>
      </w:r>
      <w:r w:rsidR="00BB7CBE">
        <w:rPr>
          <w:rFonts w:ascii="Arial" w:hAnsi="Arial" w:cs="Arial"/>
          <w:sz w:val="20"/>
          <w:szCs w:val="20"/>
        </w:rPr>
        <w:t>Neue</w:t>
      </w:r>
      <w:r w:rsidR="0024440B">
        <w:rPr>
          <w:rFonts w:ascii="Arial" w:hAnsi="Arial" w:cs="Arial"/>
          <w:sz w:val="20"/>
          <w:szCs w:val="20"/>
        </w:rPr>
        <w:t xml:space="preserve"> </w:t>
      </w:r>
      <w:r w:rsidR="00A02C16">
        <w:rPr>
          <w:rFonts w:ascii="Arial" w:hAnsi="Arial" w:cs="Arial"/>
          <w:sz w:val="20"/>
          <w:szCs w:val="20"/>
        </w:rPr>
        <w:t xml:space="preserve"> Hightech-Systeme </w:t>
      </w:r>
      <w:r w:rsidR="00D533E8">
        <w:rPr>
          <w:rFonts w:ascii="Arial" w:hAnsi="Arial" w:cs="Arial"/>
          <w:sz w:val="20"/>
          <w:szCs w:val="20"/>
        </w:rPr>
        <w:t xml:space="preserve">arbeiten </w:t>
      </w:r>
      <w:r w:rsidR="00D533E8" w:rsidRPr="005F0493">
        <w:rPr>
          <w:rFonts w:ascii="Arial" w:hAnsi="Arial" w:cs="Arial"/>
          <w:sz w:val="20"/>
          <w:szCs w:val="20"/>
        </w:rPr>
        <w:t>deutlich umweltfreundlicher mit h</w:t>
      </w:r>
      <w:r w:rsidR="00D533E8">
        <w:rPr>
          <w:rFonts w:ascii="Arial" w:hAnsi="Arial" w:cs="Arial"/>
          <w:sz w:val="20"/>
          <w:szCs w:val="20"/>
        </w:rPr>
        <w:t>öhere</w:t>
      </w:r>
      <w:r w:rsidR="00D533E8" w:rsidRPr="005F0493">
        <w:rPr>
          <w:rFonts w:ascii="Arial" w:hAnsi="Arial" w:cs="Arial"/>
          <w:sz w:val="20"/>
          <w:szCs w:val="20"/>
        </w:rPr>
        <w:t xml:space="preserve">n Wirkungsgraden, </w:t>
      </w:r>
      <w:r w:rsidR="00D533E8">
        <w:rPr>
          <w:rFonts w:ascii="Arial" w:hAnsi="Arial" w:cs="Arial"/>
          <w:sz w:val="20"/>
          <w:szCs w:val="20"/>
        </w:rPr>
        <w:t xml:space="preserve">verbrauchen </w:t>
      </w:r>
      <w:r w:rsidR="00D533E8" w:rsidRPr="005F0493">
        <w:rPr>
          <w:rFonts w:ascii="Arial" w:hAnsi="Arial" w:cs="Arial"/>
          <w:sz w:val="20"/>
          <w:szCs w:val="20"/>
        </w:rPr>
        <w:t xml:space="preserve">weniger </w:t>
      </w:r>
      <w:r w:rsidR="00D533E8" w:rsidRPr="006E723D">
        <w:rPr>
          <w:rFonts w:ascii="Arial" w:hAnsi="Arial" w:cs="Arial"/>
          <w:sz w:val="20"/>
          <w:szCs w:val="20"/>
        </w:rPr>
        <w:t xml:space="preserve">Brennstoff und </w:t>
      </w:r>
      <w:r w:rsidR="00D533E8">
        <w:rPr>
          <w:rFonts w:ascii="Arial" w:hAnsi="Arial" w:cs="Arial"/>
          <w:sz w:val="20"/>
          <w:szCs w:val="20"/>
        </w:rPr>
        <w:t xml:space="preserve">sparen </w:t>
      </w:r>
      <w:r w:rsidR="00D533E8" w:rsidRPr="006E723D">
        <w:rPr>
          <w:rFonts w:ascii="Arial" w:hAnsi="Arial" w:cs="Arial"/>
          <w:sz w:val="20"/>
          <w:szCs w:val="20"/>
        </w:rPr>
        <w:t>Kosten.</w:t>
      </w:r>
      <w:r w:rsidR="00791B73">
        <w:rPr>
          <w:rFonts w:ascii="Arial" w:hAnsi="Arial" w:cs="Arial"/>
          <w:sz w:val="20"/>
          <w:szCs w:val="20"/>
        </w:rPr>
        <w:t xml:space="preserve"> </w:t>
      </w:r>
      <w:r w:rsidR="003817B1">
        <w:rPr>
          <w:rFonts w:ascii="Arial" w:hAnsi="Arial" w:cs="Arial"/>
          <w:sz w:val="20"/>
          <w:szCs w:val="20"/>
        </w:rPr>
        <w:t xml:space="preserve">Für </w:t>
      </w:r>
      <w:r w:rsidR="00BB7CBE">
        <w:rPr>
          <w:rFonts w:ascii="Arial" w:hAnsi="Arial" w:cs="Arial"/>
          <w:sz w:val="20"/>
          <w:szCs w:val="20"/>
        </w:rPr>
        <w:t>ein</w:t>
      </w:r>
      <w:r w:rsidR="002D0A57">
        <w:rPr>
          <w:rFonts w:ascii="Arial" w:hAnsi="Arial" w:cs="Arial"/>
          <w:sz w:val="20"/>
          <w:szCs w:val="20"/>
        </w:rPr>
        <w:t xml:space="preserve"> „Ofen-Update“ </w:t>
      </w:r>
      <w:r w:rsidR="00FD33FB">
        <w:rPr>
          <w:rFonts w:ascii="Arial" w:hAnsi="Arial" w:cs="Arial"/>
          <w:sz w:val="20"/>
          <w:szCs w:val="20"/>
        </w:rPr>
        <w:t>gibt es</w:t>
      </w:r>
      <w:r w:rsidR="002847F4">
        <w:rPr>
          <w:rFonts w:ascii="Arial" w:hAnsi="Arial" w:cs="Arial"/>
          <w:sz w:val="20"/>
          <w:szCs w:val="20"/>
        </w:rPr>
        <w:t xml:space="preserve"> </w:t>
      </w:r>
      <w:r w:rsidR="00C11151">
        <w:rPr>
          <w:rFonts w:ascii="Arial" w:hAnsi="Arial" w:cs="Arial"/>
          <w:sz w:val="20"/>
          <w:szCs w:val="20"/>
        </w:rPr>
        <w:t xml:space="preserve">gesetzliche </w:t>
      </w:r>
      <w:r w:rsidR="002D0A57">
        <w:rPr>
          <w:rFonts w:ascii="Arial" w:hAnsi="Arial" w:cs="Arial"/>
          <w:sz w:val="20"/>
          <w:szCs w:val="20"/>
        </w:rPr>
        <w:t xml:space="preserve">Fristen. </w:t>
      </w:r>
      <w:r w:rsidR="00CC4D79">
        <w:rPr>
          <w:rFonts w:ascii="Arial" w:hAnsi="Arial" w:cs="Arial"/>
          <w:sz w:val="20"/>
          <w:szCs w:val="20"/>
        </w:rPr>
        <w:t>Wie es scheint, haben viele Besitzer die</w:t>
      </w:r>
      <w:r w:rsidR="009E2168">
        <w:rPr>
          <w:rFonts w:ascii="Arial" w:hAnsi="Arial" w:cs="Arial"/>
          <w:sz w:val="20"/>
          <w:szCs w:val="20"/>
        </w:rPr>
        <w:t xml:space="preserve"> erste </w:t>
      </w:r>
      <w:r w:rsidR="00CC4D79">
        <w:rPr>
          <w:rFonts w:ascii="Arial" w:hAnsi="Arial" w:cs="Arial"/>
          <w:sz w:val="20"/>
          <w:szCs w:val="20"/>
        </w:rPr>
        <w:t>Frist verpasst</w:t>
      </w:r>
      <w:r w:rsidR="009E2168">
        <w:rPr>
          <w:rFonts w:ascii="Arial" w:hAnsi="Arial" w:cs="Arial"/>
          <w:sz w:val="20"/>
          <w:szCs w:val="20"/>
        </w:rPr>
        <w:t>: Ä</w:t>
      </w:r>
      <w:r w:rsidR="000C2BC7">
        <w:rPr>
          <w:rFonts w:ascii="Arial" w:hAnsi="Arial" w:cs="Arial"/>
          <w:sz w:val="20"/>
          <w:szCs w:val="20"/>
        </w:rPr>
        <w:t>ltere Geräte</w:t>
      </w:r>
      <w:r w:rsidR="00D533E8" w:rsidRPr="00D533E8">
        <w:rPr>
          <w:rFonts w:ascii="Arial" w:hAnsi="Arial" w:cs="Arial"/>
          <w:sz w:val="20"/>
          <w:szCs w:val="20"/>
        </w:rPr>
        <w:t xml:space="preserve">, die vor 1975 zugelassen wurden </w:t>
      </w:r>
      <w:r w:rsidR="00DF1A68">
        <w:rPr>
          <w:rFonts w:ascii="Arial" w:hAnsi="Arial" w:cs="Arial"/>
          <w:sz w:val="20"/>
          <w:szCs w:val="20"/>
        </w:rPr>
        <w:t xml:space="preserve">(Typenschild-Datum bis 31.12.2014 oder nicht feststellbar) </w:t>
      </w:r>
      <w:r w:rsidR="00D533E8" w:rsidRPr="00D533E8">
        <w:rPr>
          <w:rFonts w:ascii="Arial" w:hAnsi="Arial" w:cs="Arial"/>
          <w:sz w:val="20"/>
          <w:szCs w:val="20"/>
        </w:rPr>
        <w:t>und die Emission</w:t>
      </w:r>
      <w:r w:rsidR="00CC4D79">
        <w:rPr>
          <w:rFonts w:ascii="Arial" w:hAnsi="Arial" w:cs="Arial"/>
          <w:sz w:val="20"/>
          <w:szCs w:val="20"/>
        </w:rPr>
        <w:t xml:space="preserve">s-Grenzwerte </w:t>
      </w:r>
      <w:r w:rsidR="00D533E8" w:rsidRPr="00D533E8">
        <w:rPr>
          <w:rFonts w:ascii="Arial" w:hAnsi="Arial" w:cs="Arial"/>
          <w:sz w:val="20"/>
          <w:szCs w:val="20"/>
        </w:rPr>
        <w:t>nicht einhalten,</w:t>
      </w:r>
      <w:r w:rsidR="003005CB">
        <w:rPr>
          <w:rFonts w:ascii="Arial" w:hAnsi="Arial" w:cs="Arial"/>
          <w:sz w:val="20"/>
          <w:szCs w:val="20"/>
        </w:rPr>
        <w:t xml:space="preserve"> </w:t>
      </w:r>
      <w:r w:rsidR="008921AB">
        <w:rPr>
          <w:rFonts w:ascii="Arial" w:hAnsi="Arial" w:cs="Arial"/>
          <w:sz w:val="20"/>
          <w:szCs w:val="20"/>
        </w:rPr>
        <w:t xml:space="preserve">hätten </w:t>
      </w:r>
      <w:r w:rsidR="003817B1">
        <w:rPr>
          <w:rFonts w:ascii="Arial" w:hAnsi="Arial" w:cs="Arial"/>
          <w:sz w:val="20"/>
          <w:szCs w:val="20"/>
        </w:rPr>
        <w:t>bereits b</w:t>
      </w:r>
      <w:r w:rsidR="003817B1" w:rsidRPr="00D533E8">
        <w:rPr>
          <w:rFonts w:ascii="Arial" w:hAnsi="Arial" w:cs="Arial"/>
          <w:sz w:val="20"/>
          <w:szCs w:val="20"/>
        </w:rPr>
        <w:t xml:space="preserve">is Anfang 2015 </w:t>
      </w:r>
      <w:r w:rsidR="00537799">
        <w:rPr>
          <w:rFonts w:ascii="Arial" w:hAnsi="Arial" w:cs="Arial"/>
          <w:sz w:val="20"/>
          <w:szCs w:val="20"/>
        </w:rPr>
        <w:t xml:space="preserve">ausgetauscht, </w:t>
      </w:r>
      <w:r w:rsidR="00D533E8" w:rsidRPr="00D533E8">
        <w:rPr>
          <w:rFonts w:ascii="Arial" w:hAnsi="Arial" w:cs="Arial"/>
          <w:sz w:val="20"/>
          <w:szCs w:val="20"/>
        </w:rPr>
        <w:t xml:space="preserve">nachgerüstet </w:t>
      </w:r>
      <w:r w:rsidR="00537799">
        <w:rPr>
          <w:rFonts w:ascii="Arial" w:hAnsi="Arial" w:cs="Arial"/>
          <w:sz w:val="20"/>
          <w:szCs w:val="20"/>
        </w:rPr>
        <w:t xml:space="preserve">oder stillgelegt </w:t>
      </w:r>
      <w:r w:rsidR="00D533E8" w:rsidRPr="00D533E8">
        <w:rPr>
          <w:rFonts w:ascii="Arial" w:hAnsi="Arial" w:cs="Arial"/>
          <w:sz w:val="20"/>
          <w:szCs w:val="20"/>
        </w:rPr>
        <w:t>werden müssen</w:t>
      </w:r>
      <w:r w:rsidR="00537799">
        <w:rPr>
          <w:rFonts w:ascii="Arial" w:hAnsi="Arial" w:cs="Arial"/>
          <w:sz w:val="20"/>
          <w:szCs w:val="20"/>
        </w:rPr>
        <w:t xml:space="preserve"> </w:t>
      </w:r>
      <w:r w:rsidR="00791B73">
        <w:rPr>
          <w:rFonts w:ascii="Arial" w:hAnsi="Arial" w:cs="Arial"/>
          <w:sz w:val="20"/>
          <w:szCs w:val="20"/>
        </w:rPr>
        <w:t xml:space="preserve">– bei einem Weiterbetrieb </w:t>
      </w:r>
      <w:r w:rsidR="009B264D">
        <w:rPr>
          <w:rFonts w:ascii="Arial" w:hAnsi="Arial" w:cs="Arial"/>
          <w:sz w:val="20"/>
          <w:szCs w:val="20"/>
        </w:rPr>
        <w:t xml:space="preserve">muss </w:t>
      </w:r>
      <w:r w:rsidR="00DF1A68">
        <w:rPr>
          <w:rFonts w:ascii="Arial" w:hAnsi="Arial" w:cs="Arial"/>
          <w:sz w:val="20"/>
          <w:szCs w:val="20"/>
        </w:rPr>
        <w:t>mit</w:t>
      </w:r>
      <w:r w:rsidR="002D0A57">
        <w:rPr>
          <w:rFonts w:ascii="Arial" w:hAnsi="Arial" w:cs="Arial"/>
          <w:sz w:val="20"/>
          <w:szCs w:val="20"/>
        </w:rPr>
        <w:t xml:space="preserve"> </w:t>
      </w:r>
      <w:r w:rsidR="00791B73">
        <w:rPr>
          <w:rFonts w:ascii="Arial" w:hAnsi="Arial" w:cs="Arial"/>
          <w:sz w:val="20"/>
          <w:szCs w:val="20"/>
        </w:rPr>
        <w:t xml:space="preserve">Bußgeldern </w:t>
      </w:r>
      <w:r w:rsidR="009E1739">
        <w:rPr>
          <w:rFonts w:ascii="Arial" w:hAnsi="Arial" w:cs="Arial"/>
          <w:sz w:val="20"/>
          <w:szCs w:val="20"/>
        </w:rPr>
        <w:t>ge</w:t>
      </w:r>
      <w:r w:rsidR="00791B73">
        <w:rPr>
          <w:rFonts w:ascii="Arial" w:hAnsi="Arial" w:cs="Arial"/>
          <w:sz w:val="20"/>
          <w:szCs w:val="20"/>
        </w:rPr>
        <w:t>rechne</w:t>
      </w:r>
      <w:r w:rsidR="009E1739">
        <w:rPr>
          <w:rFonts w:ascii="Arial" w:hAnsi="Arial" w:cs="Arial"/>
          <w:sz w:val="20"/>
          <w:szCs w:val="20"/>
        </w:rPr>
        <w:t>t werden</w:t>
      </w:r>
      <w:r w:rsidR="00791B73">
        <w:rPr>
          <w:rFonts w:ascii="Arial" w:hAnsi="Arial" w:cs="Arial"/>
          <w:sz w:val="20"/>
          <w:szCs w:val="20"/>
        </w:rPr>
        <w:t xml:space="preserve">. </w:t>
      </w:r>
      <w:r w:rsidR="009B264D">
        <w:rPr>
          <w:rFonts w:ascii="Arial" w:hAnsi="Arial" w:cs="Arial"/>
          <w:sz w:val="20"/>
          <w:szCs w:val="20"/>
        </w:rPr>
        <w:t xml:space="preserve">Wer einen alten Ofen besitzt, sollte </w:t>
      </w:r>
      <w:r w:rsidR="001907CB">
        <w:rPr>
          <w:rFonts w:ascii="Arial" w:hAnsi="Arial" w:cs="Arial"/>
          <w:sz w:val="20"/>
          <w:szCs w:val="20"/>
        </w:rPr>
        <w:t xml:space="preserve">deshalb </w:t>
      </w:r>
      <w:r w:rsidR="004F5AE3">
        <w:rPr>
          <w:rFonts w:ascii="Arial" w:hAnsi="Arial" w:cs="Arial"/>
          <w:sz w:val="20"/>
          <w:szCs w:val="20"/>
        </w:rPr>
        <w:t xml:space="preserve">einen Blick auf das Typenschild werfen und </w:t>
      </w:r>
      <w:r w:rsidR="003C4EBD">
        <w:rPr>
          <w:rFonts w:ascii="Arial" w:hAnsi="Arial" w:cs="Arial"/>
          <w:sz w:val="20"/>
          <w:szCs w:val="20"/>
        </w:rPr>
        <w:t>den</w:t>
      </w:r>
      <w:r w:rsidR="00EB71D3">
        <w:rPr>
          <w:rFonts w:ascii="Arial" w:hAnsi="Arial" w:cs="Arial"/>
          <w:sz w:val="20"/>
          <w:szCs w:val="20"/>
        </w:rPr>
        <w:t xml:space="preserve"> Ofen</w:t>
      </w:r>
      <w:r w:rsidR="00FD33FB" w:rsidRPr="00FD33FB">
        <w:rPr>
          <w:rFonts w:ascii="Arial" w:hAnsi="Arial" w:cs="Arial"/>
          <w:sz w:val="20"/>
          <w:szCs w:val="20"/>
        </w:rPr>
        <w:t>- und L</w:t>
      </w:r>
      <w:r w:rsidR="001C3B21">
        <w:rPr>
          <w:rFonts w:ascii="Arial" w:hAnsi="Arial" w:cs="Arial"/>
          <w:sz w:val="20"/>
          <w:szCs w:val="20"/>
        </w:rPr>
        <w:t xml:space="preserve">uftheizungsbauer um Rat fragen. </w:t>
      </w:r>
      <w:r w:rsidR="009E1739">
        <w:rPr>
          <w:rFonts w:ascii="Arial" w:hAnsi="Arial" w:cs="Arial"/>
          <w:sz w:val="20"/>
          <w:szCs w:val="20"/>
        </w:rPr>
        <w:t xml:space="preserve">Schon </w:t>
      </w:r>
      <w:r w:rsidR="00DF1A68" w:rsidRPr="00952B7A">
        <w:rPr>
          <w:rFonts w:ascii="Arial" w:hAnsi="Arial" w:cs="Arial"/>
          <w:sz w:val="20"/>
          <w:szCs w:val="20"/>
        </w:rPr>
        <w:t xml:space="preserve">2017 steht die </w:t>
      </w:r>
      <w:r w:rsidR="001C3B21" w:rsidRPr="00952B7A">
        <w:rPr>
          <w:rFonts w:ascii="Arial" w:hAnsi="Arial" w:cs="Arial"/>
          <w:sz w:val="20"/>
          <w:szCs w:val="20"/>
        </w:rPr>
        <w:t xml:space="preserve">nächste Frist </w:t>
      </w:r>
      <w:r w:rsidR="00FD33FB" w:rsidRPr="00952B7A">
        <w:rPr>
          <w:rFonts w:ascii="Arial" w:hAnsi="Arial" w:cs="Arial"/>
          <w:sz w:val="20"/>
          <w:szCs w:val="20"/>
        </w:rPr>
        <w:t xml:space="preserve">an: Feuerstätten mit Typprüfung vor 1985 können nur noch bis zum 31.12.2017 betrieben </w:t>
      </w:r>
      <w:r w:rsidR="00FD33FB" w:rsidRPr="00952B7A">
        <w:rPr>
          <w:rFonts w:ascii="Arial" w:hAnsi="Arial" w:cs="Arial"/>
          <w:sz w:val="20"/>
          <w:szCs w:val="20"/>
        </w:rPr>
        <w:lastRenderedPageBreak/>
        <w:t xml:space="preserve">werden. Wer vorausschauend handelt, kümmert sich jetzt schon um einen Austausch. </w:t>
      </w:r>
      <w:r w:rsidR="00DA7108" w:rsidRPr="00952B7A">
        <w:rPr>
          <w:rFonts w:ascii="Arial" w:hAnsi="Arial" w:cs="Arial"/>
          <w:sz w:val="20"/>
          <w:szCs w:val="20"/>
        </w:rPr>
        <w:t>Moderne</w:t>
      </w:r>
      <w:r w:rsidR="00FD33FB" w:rsidRPr="00952B7A">
        <w:rPr>
          <w:rFonts w:ascii="Arial" w:hAnsi="Arial" w:cs="Arial"/>
          <w:sz w:val="20"/>
          <w:szCs w:val="20"/>
        </w:rPr>
        <w:t xml:space="preserve"> Feuerstätten vom Fachmann erfüllen die gesetzlichen Vorgaben</w:t>
      </w:r>
      <w:r w:rsidR="00DA7108" w:rsidRPr="00952B7A">
        <w:rPr>
          <w:rFonts w:ascii="Arial" w:hAnsi="Arial" w:cs="Arial"/>
          <w:sz w:val="20"/>
          <w:szCs w:val="20"/>
        </w:rPr>
        <w:t xml:space="preserve"> (bescheinigt durch die </w:t>
      </w:r>
      <w:r w:rsidR="003C4EBD" w:rsidRPr="00952B7A">
        <w:rPr>
          <w:rFonts w:ascii="Arial" w:hAnsi="Arial" w:cs="Arial"/>
          <w:sz w:val="20"/>
          <w:szCs w:val="20"/>
        </w:rPr>
        <w:t>Typprüfung</w:t>
      </w:r>
      <w:r w:rsidR="00DA7108" w:rsidRPr="00952B7A">
        <w:rPr>
          <w:rFonts w:ascii="Arial" w:hAnsi="Arial" w:cs="Arial"/>
          <w:sz w:val="20"/>
          <w:szCs w:val="20"/>
        </w:rPr>
        <w:t xml:space="preserve">) und </w:t>
      </w:r>
      <w:r w:rsidR="00FD33FB" w:rsidRPr="00C7616A">
        <w:rPr>
          <w:rFonts w:ascii="Arial" w:hAnsi="Arial" w:cs="Arial"/>
          <w:sz w:val="20"/>
          <w:szCs w:val="20"/>
        </w:rPr>
        <w:t xml:space="preserve">dürfen auch über das Jahr 2024 hinweg betrieben werden. </w:t>
      </w:r>
    </w:p>
    <w:p w14:paraId="23653102" w14:textId="778B7574" w:rsidR="00A03F93" w:rsidRPr="00C7616A" w:rsidRDefault="009E1739" w:rsidP="00A03F93">
      <w:pPr>
        <w:spacing w:line="240" w:lineRule="auto"/>
        <w:ind w:left="1758" w:right="1673"/>
        <w:rPr>
          <w:rFonts w:ascii="Arial" w:hAnsi="Arial" w:cs="Arial"/>
          <w:bCs/>
          <w:sz w:val="20"/>
          <w:szCs w:val="20"/>
        </w:rPr>
      </w:pPr>
      <w:r w:rsidRPr="00C7616A">
        <w:rPr>
          <w:rFonts w:ascii="Arial" w:hAnsi="Arial" w:cs="Arial"/>
          <w:b/>
          <w:bCs/>
          <w:sz w:val="20"/>
          <w:szCs w:val="20"/>
        </w:rPr>
        <w:t>Fachmann gibt Sicherheit</w:t>
      </w:r>
      <w:r w:rsidRPr="00C7616A">
        <w:rPr>
          <w:rFonts w:ascii="Arial" w:hAnsi="Arial" w:cs="Arial"/>
          <w:bCs/>
          <w:sz w:val="20"/>
          <w:szCs w:val="20"/>
        </w:rPr>
        <w:br/>
      </w:r>
      <w:r w:rsidR="0006376C">
        <w:rPr>
          <w:rFonts w:ascii="Arial" w:hAnsi="Arial" w:cs="Arial"/>
          <w:bCs/>
          <w:sz w:val="20"/>
          <w:szCs w:val="20"/>
        </w:rPr>
        <w:t>Wer</w:t>
      </w:r>
      <w:r w:rsidR="00952B7A" w:rsidRPr="00C7616A">
        <w:rPr>
          <w:rFonts w:ascii="Arial" w:hAnsi="Arial" w:cs="Arial"/>
          <w:bCs/>
          <w:sz w:val="20"/>
          <w:szCs w:val="20"/>
        </w:rPr>
        <w:t xml:space="preserve"> eine</w:t>
      </w:r>
      <w:r w:rsidR="0006376C">
        <w:rPr>
          <w:rFonts w:ascii="Arial" w:hAnsi="Arial" w:cs="Arial"/>
          <w:bCs/>
          <w:sz w:val="20"/>
          <w:szCs w:val="20"/>
        </w:rPr>
        <w:t>n</w:t>
      </w:r>
      <w:r w:rsidR="00952B7A" w:rsidRPr="00C7616A">
        <w:rPr>
          <w:rFonts w:ascii="Arial" w:hAnsi="Arial" w:cs="Arial"/>
          <w:bCs/>
          <w:sz w:val="20"/>
          <w:szCs w:val="20"/>
        </w:rPr>
        <w:t xml:space="preserve"> modernen Kachelofen, Heizka</w:t>
      </w:r>
      <w:r w:rsidR="0006376C">
        <w:rPr>
          <w:rFonts w:ascii="Arial" w:hAnsi="Arial" w:cs="Arial"/>
          <w:bCs/>
          <w:sz w:val="20"/>
          <w:szCs w:val="20"/>
        </w:rPr>
        <w:t xml:space="preserve">min, Kaminofen oder Pelletofen </w:t>
      </w:r>
      <w:r w:rsidR="00283129" w:rsidRPr="00C7616A">
        <w:rPr>
          <w:rFonts w:ascii="Arial" w:hAnsi="Arial" w:cs="Arial"/>
          <w:bCs/>
          <w:sz w:val="20"/>
          <w:szCs w:val="20"/>
        </w:rPr>
        <w:t>beim Ofen- und Luftheizungsbauer</w:t>
      </w:r>
      <w:r w:rsidR="00283129">
        <w:rPr>
          <w:rFonts w:ascii="Arial" w:hAnsi="Arial" w:cs="Arial"/>
          <w:bCs/>
          <w:sz w:val="20"/>
          <w:szCs w:val="20"/>
        </w:rPr>
        <w:t xml:space="preserve"> erwirbt oder </w:t>
      </w:r>
      <w:r w:rsidR="00952B7A" w:rsidRPr="00C7616A">
        <w:rPr>
          <w:rFonts w:ascii="Arial" w:hAnsi="Arial" w:cs="Arial"/>
          <w:bCs/>
          <w:sz w:val="20"/>
          <w:szCs w:val="20"/>
        </w:rPr>
        <w:t xml:space="preserve">ab 1.1.2015 erworben </w:t>
      </w:r>
      <w:r w:rsidR="0006376C">
        <w:rPr>
          <w:rFonts w:ascii="Arial" w:hAnsi="Arial" w:cs="Arial"/>
          <w:bCs/>
          <w:sz w:val="20"/>
          <w:szCs w:val="20"/>
        </w:rPr>
        <w:t>hat,</w:t>
      </w:r>
      <w:r w:rsidR="00952B7A" w:rsidRPr="00C7616A">
        <w:rPr>
          <w:rFonts w:ascii="Arial" w:hAnsi="Arial" w:cs="Arial"/>
          <w:bCs/>
          <w:sz w:val="20"/>
          <w:szCs w:val="20"/>
        </w:rPr>
        <w:t xml:space="preserve"> </w:t>
      </w:r>
      <w:r w:rsidR="00283129">
        <w:rPr>
          <w:rFonts w:ascii="Arial" w:hAnsi="Arial" w:cs="Arial"/>
          <w:bCs/>
          <w:sz w:val="20"/>
          <w:szCs w:val="20"/>
        </w:rPr>
        <w:t xml:space="preserve">kann sicher sein, </w:t>
      </w:r>
      <w:r w:rsidR="00952B7A" w:rsidRPr="00C7616A">
        <w:rPr>
          <w:rFonts w:ascii="Arial" w:hAnsi="Arial" w:cs="Arial"/>
          <w:bCs/>
          <w:sz w:val="20"/>
          <w:szCs w:val="20"/>
        </w:rPr>
        <w:t>dass die Qualität den neuen, strengeren Vorschriften entspricht. Der Fachmann empfiehlt ausgereifte effiziente</w:t>
      </w:r>
      <w:r w:rsidR="00A03F93" w:rsidRPr="00C7616A">
        <w:rPr>
          <w:rFonts w:ascii="Arial" w:hAnsi="Arial" w:cs="Arial"/>
          <w:bCs/>
          <w:sz w:val="20"/>
          <w:szCs w:val="20"/>
        </w:rPr>
        <w:t xml:space="preserve"> und brennstoffsparende Technik</w:t>
      </w:r>
      <w:r w:rsidR="00952B7A" w:rsidRPr="00C7616A">
        <w:rPr>
          <w:rFonts w:ascii="Arial" w:hAnsi="Arial" w:cs="Arial"/>
          <w:bCs/>
          <w:sz w:val="20"/>
          <w:szCs w:val="20"/>
        </w:rPr>
        <w:t xml:space="preserve">, zum Beispiel mit automatischer Verbrennungsluftregelung </w:t>
      </w:r>
      <w:r w:rsidR="000E0A0F" w:rsidRPr="00C7616A">
        <w:rPr>
          <w:rFonts w:ascii="Arial" w:hAnsi="Arial" w:cs="Arial"/>
          <w:bCs/>
          <w:sz w:val="20"/>
          <w:szCs w:val="20"/>
        </w:rPr>
        <w:t xml:space="preserve">für schadstoffarmen Abbrand. </w:t>
      </w:r>
      <w:r w:rsidR="00A03F93" w:rsidRPr="00C7616A">
        <w:rPr>
          <w:rFonts w:ascii="Arial" w:hAnsi="Arial" w:cs="Arial"/>
          <w:bCs/>
          <w:sz w:val="20"/>
          <w:szCs w:val="20"/>
        </w:rPr>
        <w:t>Er stimmt das Ofensystem optimal auf den Wärmebedarf ab und zeigt</w:t>
      </w:r>
      <w:r w:rsidR="00A67A08" w:rsidRPr="00C7616A">
        <w:rPr>
          <w:rFonts w:ascii="Arial" w:hAnsi="Arial" w:cs="Arial"/>
          <w:bCs/>
          <w:sz w:val="20"/>
          <w:szCs w:val="20"/>
        </w:rPr>
        <w:t xml:space="preserve"> die Möglichkeiten der Vernetzung mit </w:t>
      </w:r>
      <w:r w:rsidR="00A03F93" w:rsidRPr="00C7616A">
        <w:rPr>
          <w:rFonts w:ascii="Arial" w:hAnsi="Arial" w:cs="Arial"/>
          <w:bCs/>
          <w:sz w:val="20"/>
          <w:szCs w:val="20"/>
        </w:rPr>
        <w:t xml:space="preserve">anderen regenerativen Wärmeerzeugern. </w:t>
      </w:r>
    </w:p>
    <w:p w14:paraId="114DE263" w14:textId="77777777" w:rsidR="00C7616A" w:rsidRPr="00C7616A" w:rsidRDefault="00C7616A" w:rsidP="00C7616A">
      <w:pPr>
        <w:spacing w:line="240" w:lineRule="auto"/>
        <w:ind w:left="1758" w:right="1673"/>
        <w:rPr>
          <w:rFonts w:ascii="Arial" w:hAnsi="Arial" w:cs="Arial"/>
          <w:bCs/>
          <w:sz w:val="20"/>
          <w:szCs w:val="20"/>
        </w:rPr>
      </w:pPr>
      <w:r w:rsidRPr="00C7616A">
        <w:rPr>
          <w:rFonts w:ascii="Arial" w:hAnsi="Arial" w:cs="Arial"/>
          <w:bCs/>
          <w:sz w:val="20"/>
          <w:szCs w:val="20"/>
          <w:lang w:bidi="de-DE"/>
        </w:rPr>
        <w:t xml:space="preserve">Die Kachelofentage 2016 vom 8. bis 16. Oktober bieten Gelegenheit, sich umfassend über moderne Kachelofentechnologie zu informieren. Die richtigen Ansprechpartner in Ihrer Region finden Sie über das Infoportal der AdK, Arbeitsgemeinschaft der deutschen Kachelofenwirtschaft e.V. </w:t>
      </w:r>
      <w:r w:rsidRPr="00C7616A">
        <w:rPr>
          <w:rFonts w:ascii="Arial" w:hAnsi="Arial" w:cs="Arial"/>
          <w:bCs/>
          <w:sz w:val="20"/>
          <w:szCs w:val="20"/>
        </w:rPr>
        <w:t>– www.kachelofenwelt.de</w:t>
      </w:r>
    </w:p>
    <w:p w14:paraId="73F2BABE" w14:textId="69173F82" w:rsidR="00C7616A" w:rsidRPr="00C7616A" w:rsidRDefault="00C7616A" w:rsidP="00C7616A">
      <w:pPr>
        <w:spacing w:line="240" w:lineRule="auto"/>
        <w:ind w:left="1758" w:right="1673"/>
        <w:rPr>
          <w:rFonts w:ascii="Arial" w:hAnsi="Arial" w:cs="Arial"/>
          <w:bCs/>
          <w:sz w:val="20"/>
          <w:szCs w:val="20"/>
        </w:rPr>
      </w:pPr>
      <w:r w:rsidRPr="00C7616A">
        <w:rPr>
          <w:rFonts w:ascii="Arial" w:hAnsi="Arial" w:cs="Arial"/>
          <w:bCs/>
          <w:sz w:val="20"/>
          <w:szCs w:val="20"/>
        </w:rPr>
        <w:t>(</w:t>
      </w:r>
      <w:r w:rsidR="003006C8">
        <w:rPr>
          <w:rFonts w:ascii="Arial" w:hAnsi="Arial" w:cs="Arial"/>
          <w:bCs/>
          <w:sz w:val="20"/>
          <w:szCs w:val="20"/>
        </w:rPr>
        <w:t>3.2</w:t>
      </w:r>
      <w:r w:rsidR="001907CB">
        <w:rPr>
          <w:rFonts w:ascii="Arial" w:hAnsi="Arial" w:cs="Arial"/>
          <w:bCs/>
          <w:sz w:val="20"/>
          <w:szCs w:val="20"/>
        </w:rPr>
        <w:t>67</w:t>
      </w:r>
      <w:r w:rsidRPr="00C7616A">
        <w:rPr>
          <w:rFonts w:ascii="Arial" w:hAnsi="Arial" w:cs="Arial"/>
          <w:bCs/>
          <w:sz w:val="20"/>
          <w:szCs w:val="20"/>
        </w:rPr>
        <w:t xml:space="preserve"> Zeichen)</w:t>
      </w:r>
    </w:p>
    <w:p w14:paraId="41F2EF81" w14:textId="77777777" w:rsidR="00C7616A" w:rsidRPr="00C7616A" w:rsidRDefault="00C7616A" w:rsidP="00C7616A">
      <w:pPr>
        <w:spacing w:line="240" w:lineRule="auto"/>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C7616A">
      <w:pPr>
        <w:spacing w:line="240" w:lineRule="auto"/>
        <w:ind w:left="1758" w:right="1673"/>
        <w:rPr>
          <w:rFonts w:ascii="Arial" w:hAnsi="Arial" w:cs="Arial"/>
          <w:bCs/>
          <w:sz w:val="20"/>
          <w:szCs w:val="20"/>
        </w:rPr>
      </w:pPr>
      <w:r w:rsidRPr="00C7616A">
        <w:rPr>
          <w:rFonts w:ascii="Arial" w:hAnsi="Arial" w:cs="Arial"/>
          <w:b/>
          <w:bCs/>
          <w:sz w:val="20"/>
          <w:szCs w:val="20"/>
        </w:rPr>
        <w:t>AdK – Arbeitsgemeinschaft der deutschen Kachelofenwirtschaft e.V.</w:t>
      </w:r>
    </w:p>
    <w:p w14:paraId="2D7603BD" w14:textId="77777777" w:rsidR="00C7616A" w:rsidRPr="00C7616A" w:rsidRDefault="00C7616A" w:rsidP="00C7616A">
      <w:pPr>
        <w:spacing w:line="240" w:lineRule="auto"/>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r w:rsidRPr="00C7616A">
        <w:rPr>
          <w:rFonts w:ascii="Arial" w:hAnsi="Arial" w:cs="Arial"/>
          <w:bCs/>
          <w:sz w:val="20"/>
          <w:szCs w:val="20"/>
        </w:rPr>
        <w:br/>
      </w:r>
    </w:p>
    <w:p w14:paraId="237A429A" w14:textId="77777777" w:rsidR="00C7616A" w:rsidRPr="00C7616A" w:rsidRDefault="00C7616A" w:rsidP="00C7616A">
      <w:pPr>
        <w:spacing w:line="240" w:lineRule="auto"/>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7" w:history="1">
        <w:r w:rsidRPr="00C7616A">
          <w:rPr>
            <w:rStyle w:val="Link"/>
            <w:rFonts w:ascii="Arial" w:hAnsi="Arial" w:cs="Arial"/>
            <w:bCs/>
            <w:sz w:val="20"/>
            <w:szCs w:val="20"/>
          </w:rPr>
          <w:t>www.lorenz-company.de</w:t>
        </w:r>
      </w:hyperlink>
    </w:p>
    <w:p w14:paraId="2459D8BA" w14:textId="77777777" w:rsidR="00C7616A" w:rsidRPr="00C7616A" w:rsidRDefault="00C7616A" w:rsidP="00C7616A">
      <w:pPr>
        <w:spacing w:line="240" w:lineRule="auto"/>
        <w:ind w:left="1758" w:right="1673"/>
        <w:rPr>
          <w:rFonts w:ascii="Arial" w:hAnsi="Arial" w:cs="Arial"/>
          <w:bCs/>
          <w:sz w:val="20"/>
          <w:szCs w:val="20"/>
        </w:rPr>
      </w:pPr>
      <w:r w:rsidRPr="00C7616A">
        <w:rPr>
          <w:rFonts w:ascii="Arial" w:hAnsi="Arial" w:cs="Arial"/>
          <w:b/>
          <w:bCs/>
          <w:sz w:val="20"/>
          <w:szCs w:val="20"/>
        </w:rPr>
        <w:t>Abdruck honorarfrei</w:t>
      </w:r>
    </w:p>
    <w:p w14:paraId="1F5F6DEF" w14:textId="77777777" w:rsidR="00A817BD" w:rsidRDefault="00A817BD" w:rsidP="00C238D6"/>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84ABE" w14:textId="77777777" w:rsidR="0024440B" w:rsidRDefault="0024440B" w:rsidP="00FF3068">
      <w:pPr>
        <w:spacing w:after="0" w:line="240" w:lineRule="auto"/>
      </w:pPr>
      <w:r>
        <w:separator/>
      </w:r>
    </w:p>
  </w:endnote>
  <w:endnote w:type="continuationSeparator" w:id="0">
    <w:p w14:paraId="225B96BF" w14:textId="77777777" w:rsidR="0024440B" w:rsidRDefault="0024440B"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E3C5" w14:textId="77777777" w:rsidR="0024440B" w:rsidRDefault="0024440B">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92DC9" w14:textId="77777777" w:rsidR="0024440B" w:rsidRDefault="0024440B" w:rsidP="00FF3068">
      <w:pPr>
        <w:spacing w:after="0" w:line="240" w:lineRule="auto"/>
      </w:pPr>
      <w:r>
        <w:separator/>
      </w:r>
    </w:p>
  </w:footnote>
  <w:footnote w:type="continuationSeparator" w:id="0">
    <w:p w14:paraId="7C946746" w14:textId="77777777" w:rsidR="0024440B" w:rsidRDefault="0024440B"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A560" w14:textId="77777777" w:rsidR="0024440B" w:rsidRDefault="0024440B">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68"/>
    <w:rsid w:val="000346FB"/>
    <w:rsid w:val="000373A5"/>
    <w:rsid w:val="000467B2"/>
    <w:rsid w:val="000607B8"/>
    <w:rsid w:val="0006376C"/>
    <w:rsid w:val="00072300"/>
    <w:rsid w:val="00090ECD"/>
    <w:rsid w:val="00096290"/>
    <w:rsid w:val="000B5B8D"/>
    <w:rsid w:val="000B5E84"/>
    <w:rsid w:val="000B6F73"/>
    <w:rsid w:val="000C2BC7"/>
    <w:rsid w:val="000C56CB"/>
    <w:rsid w:val="000D3563"/>
    <w:rsid w:val="000D7C0B"/>
    <w:rsid w:val="000E0A0F"/>
    <w:rsid w:val="000E1C6C"/>
    <w:rsid w:val="000F42EB"/>
    <w:rsid w:val="000F669A"/>
    <w:rsid w:val="0010234A"/>
    <w:rsid w:val="00105833"/>
    <w:rsid w:val="0012576B"/>
    <w:rsid w:val="00135D23"/>
    <w:rsid w:val="001512C6"/>
    <w:rsid w:val="00153E91"/>
    <w:rsid w:val="0016013C"/>
    <w:rsid w:val="001672EF"/>
    <w:rsid w:val="00175FCC"/>
    <w:rsid w:val="00181D7F"/>
    <w:rsid w:val="00182EFA"/>
    <w:rsid w:val="00183301"/>
    <w:rsid w:val="0018400C"/>
    <w:rsid w:val="001907CB"/>
    <w:rsid w:val="001B232A"/>
    <w:rsid w:val="001B59DE"/>
    <w:rsid w:val="001B7AD9"/>
    <w:rsid w:val="001C0465"/>
    <w:rsid w:val="001C3B21"/>
    <w:rsid w:val="001C7BDC"/>
    <w:rsid w:val="001C7FED"/>
    <w:rsid w:val="001E1B2C"/>
    <w:rsid w:val="001E7DB2"/>
    <w:rsid w:val="001F56C7"/>
    <w:rsid w:val="0022405C"/>
    <w:rsid w:val="00234391"/>
    <w:rsid w:val="00242AA8"/>
    <w:rsid w:val="0024440B"/>
    <w:rsid w:val="00255FD3"/>
    <w:rsid w:val="0026675F"/>
    <w:rsid w:val="00267E87"/>
    <w:rsid w:val="002779F7"/>
    <w:rsid w:val="00283129"/>
    <w:rsid w:val="002847F4"/>
    <w:rsid w:val="0029062C"/>
    <w:rsid w:val="00292834"/>
    <w:rsid w:val="002B0B12"/>
    <w:rsid w:val="002B7DFA"/>
    <w:rsid w:val="002C5B67"/>
    <w:rsid w:val="002C623D"/>
    <w:rsid w:val="002D0A57"/>
    <w:rsid w:val="002D1512"/>
    <w:rsid w:val="002E0747"/>
    <w:rsid w:val="002E24C5"/>
    <w:rsid w:val="002E2B79"/>
    <w:rsid w:val="002F087B"/>
    <w:rsid w:val="002F785E"/>
    <w:rsid w:val="003005CB"/>
    <w:rsid w:val="003006C8"/>
    <w:rsid w:val="00301553"/>
    <w:rsid w:val="003107B9"/>
    <w:rsid w:val="003275FB"/>
    <w:rsid w:val="00331126"/>
    <w:rsid w:val="00332773"/>
    <w:rsid w:val="003436F5"/>
    <w:rsid w:val="00345CA8"/>
    <w:rsid w:val="00356E04"/>
    <w:rsid w:val="00375831"/>
    <w:rsid w:val="003817B1"/>
    <w:rsid w:val="00397CAD"/>
    <w:rsid w:val="003A0C49"/>
    <w:rsid w:val="003A107F"/>
    <w:rsid w:val="003B6D16"/>
    <w:rsid w:val="003C0F53"/>
    <w:rsid w:val="003C2055"/>
    <w:rsid w:val="003C4887"/>
    <w:rsid w:val="003C4EBD"/>
    <w:rsid w:val="003D1EFA"/>
    <w:rsid w:val="003D7D7C"/>
    <w:rsid w:val="003E3983"/>
    <w:rsid w:val="003E506F"/>
    <w:rsid w:val="003E5569"/>
    <w:rsid w:val="003E60D8"/>
    <w:rsid w:val="004013EA"/>
    <w:rsid w:val="00414DB3"/>
    <w:rsid w:val="004208AE"/>
    <w:rsid w:val="00432746"/>
    <w:rsid w:val="004609A3"/>
    <w:rsid w:val="00466F6D"/>
    <w:rsid w:val="004736C1"/>
    <w:rsid w:val="00481FE5"/>
    <w:rsid w:val="004950EF"/>
    <w:rsid w:val="00497556"/>
    <w:rsid w:val="00497C95"/>
    <w:rsid w:val="004A5685"/>
    <w:rsid w:val="004B4125"/>
    <w:rsid w:val="004C4562"/>
    <w:rsid w:val="004D1E6B"/>
    <w:rsid w:val="004E1D2D"/>
    <w:rsid w:val="004F5AE3"/>
    <w:rsid w:val="00506C98"/>
    <w:rsid w:val="00515369"/>
    <w:rsid w:val="0052236E"/>
    <w:rsid w:val="00523820"/>
    <w:rsid w:val="00533C12"/>
    <w:rsid w:val="00535221"/>
    <w:rsid w:val="00537799"/>
    <w:rsid w:val="00542209"/>
    <w:rsid w:val="00543FA5"/>
    <w:rsid w:val="005541D6"/>
    <w:rsid w:val="00561135"/>
    <w:rsid w:val="00564E3A"/>
    <w:rsid w:val="00571FDF"/>
    <w:rsid w:val="00593FE6"/>
    <w:rsid w:val="005A1359"/>
    <w:rsid w:val="005A1F17"/>
    <w:rsid w:val="005B0A81"/>
    <w:rsid w:val="005B11FD"/>
    <w:rsid w:val="005D129B"/>
    <w:rsid w:val="005D2487"/>
    <w:rsid w:val="005D4D20"/>
    <w:rsid w:val="005E11E5"/>
    <w:rsid w:val="005E3D42"/>
    <w:rsid w:val="005F0493"/>
    <w:rsid w:val="005F1EBF"/>
    <w:rsid w:val="005F5FE8"/>
    <w:rsid w:val="00612838"/>
    <w:rsid w:val="00617C34"/>
    <w:rsid w:val="00637577"/>
    <w:rsid w:val="00647B1D"/>
    <w:rsid w:val="00656125"/>
    <w:rsid w:val="00662CAF"/>
    <w:rsid w:val="00664258"/>
    <w:rsid w:val="006660EC"/>
    <w:rsid w:val="0066780F"/>
    <w:rsid w:val="00675AE9"/>
    <w:rsid w:val="006A16F5"/>
    <w:rsid w:val="006A19F6"/>
    <w:rsid w:val="006A3F87"/>
    <w:rsid w:val="006C2A8E"/>
    <w:rsid w:val="006C5630"/>
    <w:rsid w:val="006D003B"/>
    <w:rsid w:val="006E723D"/>
    <w:rsid w:val="006F13B3"/>
    <w:rsid w:val="006F13FC"/>
    <w:rsid w:val="006F43B1"/>
    <w:rsid w:val="006F7196"/>
    <w:rsid w:val="0073214A"/>
    <w:rsid w:val="00734966"/>
    <w:rsid w:val="00741E90"/>
    <w:rsid w:val="007463B4"/>
    <w:rsid w:val="00747188"/>
    <w:rsid w:val="00750D6C"/>
    <w:rsid w:val="007531F1"/>
    <w:rsid w:val="0075490F"/>
    <w:rsid w:val="007558D2"/>
    <w:rsid w:val="00761BE0"/>
    <w:rsid w:val="00764403"/>
    <w:rsid w:val="0076443A"/>
    <w:rsid w:val="0079163C"/>
    <w:rsid w:val="00791B73"/>
    <w:rsid w:val="00792257"/>
    <w:rsid w:val="00792F77"/>
    <w:rsid w:val="007A24C8"/>
    <w:rsid w:val="007A30E9"/>
    <w:rsid w:val="007D3816"/>
    <w:rsid w:val="007D4682"/>
    <w:rsid w:val="007E78ED"/>
    <w:rsid w:val="007F65B7"/>
    <w:rsid w:val="00800038"/>
    <w:rsid w:val="008001E9"/>
    <w:rsid w:val="00801268"/>
    <w:rsid w:val="008058D7"/>
    <w:rsid w:val="0080682A"/>
    <w:rsid w:val="008177AD"/>
    <w:rsid w:val="00820745"/>
    <w:rsid w:val="00831EF8"/>
    <w:rsid w:val="008321E4"/>
    <w:rsid w:val="008373CC"/>
    <w:rsid w:val="00837CFB"/>
    <w:rsid w:val="0086655E"/>
    <w:rsid w:val="00882B71"/>
    <w:rsid w:val="00885BD3"/>
    <w:rsid w:val="00886590"/>
    <w:rsid w:val="008921AB"/>
    <w:rsid w:val="00893A1A"/>
    <w:rsid w:val="00894DED"/>
    <w:rsid w:val="008A28F1"/>
    <w:rsid w:val="008A34AB"/>
    <w:rsid w:val="008B76A3"/>
    <w:rsid w:val="008C456F"/>
    <w:rsid w:val="008D3D28"/>
    <w:rsid w:val="008D74A6"/>
    <w:rsid w:val="008E243A"/>
    <w:rsid w:val="008E33BC"/>
    <w:rsid w:val="008F66A2"/>
    <w:rsid w:val="008F7F79"/>
    <w:rsid w:val="009013B7"/>
    <w:rsid w:val="00912425"/>
    <w:rsid w:val="00916759"/>
    <w:rsid w:val="0093438C"/>
    <w:rsid w:val="00950C44"/>
    <w:rsid w:val="0095125C"/>
    <w:rsid w:val="00952B7A"/>
    <w:rsid w:val="00955359"/>
    <w:rsid w:val="00965643"/>
    <w:rsid w:val="00975338"/>
    <w:rsid w:val="00980443"/>
    <w:rsid w:val="0099052B"/>
    <w:rsid w:val="00990E99"/>
    <w:rsid w:val="009923CD"/>
    <w:rsid w:val="0099582B"/>
    <w:rsid w:val="009A2FC1"/>
    <w:rsid w:val="009B264D"/>
    <w:rsid w:val="009C149F"/>
    <w:rsid w:val="009C3D06"/>
    <w:rsid w:val="009C621C"/>
    <w:rsid w:val="009C7F2E"/>
    <w:rsid w:val="009D3BD6"/>
    <w:rsid w:val="009D4297"/>
    <w:rsid w:val="009E1739"/>
    <w:rsid w:val="009E2168"/>
    <w:rsid w:val="009F029D"/>
    <w:rsid w:val="009F10B7"/>
    <w:rsid w:val="009F4DFE"/>
    <w:rsid w:val="00A02C16"/>
    <w:rsid w:val="00A03F93"/>
    <w:rsid w:val="00A11281"/>
    <w:rsid w:val="00A30DCC"/>
    <w:rsid w:val="00A33FE5"/>
    <w:rsid w:val="00A36280"/>
    <w:rsid w:val="00A406B4"/>
    <w:rsid w:val="00A43E0B"/>
    <w:rsid w:val="00A4518A"/>
    <w:rsid w:val="00A4558A"/>
    <w:rsid w:val="00A65DF3"/>
    <w:rsid w:val="00A67A08"/>
    <w:rsid w:val="00A740F6"/>
    <w:rsid w:val="00A817BD"/>
    <w:rsid w:val="00AB3B52"/>
    <w:rsid w:val="00AB69BB"/>
    <w:rsid w:val="00AD036A"/>
    <w:rsid w:val="00AD477C"/>
    <w:rsid w:val="00AF1BB4"/>
    <w:rsid w:val="00B011AF"/>
    <w:rsid w:val="00B05B55"/>
    <w:rsid w:val="00B142A2"/>
    <w:rsid w:val="00B52014"/>
    <w:rsid w:val="00B641A6"/>
    <w:rsid w:val="00B663DE"/>
    <w:rsid w:val="00B70CA3"/>
    <w:rsid w:val="00B74122"/>
    <w:rsid w:val="00B76A43"/>
    <w:rsid w:val="00B808CB"/>
    <w:rsid w:val="00B80E19"/>
    <w:rsid w:val="00B823C9"/>
    <w:rsid w:val="00BA1907"/>
    <w:rsid w:val="00BA7A7B"/>
    <w:rsid w:val="00BB3125"/>
    <w:rsid w:val="00BB7CBE"/>
    <w:rsid w:val="00BC3558"/>
    <w:rsid w:val="00BC7F6D"/>
    <w:rsid w:val="00BD6C89"/>
    <w:rsid w:val="00BD7607"/>
    <w:rsid w:val="00BE2E4E"/>
    <w:rsid w:val="00C012C7"/>
    <w:rsid w:val="00C03E56"/>
    <w:rsid w:val="00C061D7"/>
    <w:rsid w:val="00C11151"/>
    <w:rsid w:val="00C17021"/>
    <w:rsid w:val="00C20F38"/>
    <w:rsid w:val="00C238D6"/>
    <w:rsid w:val="00C33226"/>
    <w:rsid w:val="00C344B7"/>
    <w:rsid w:val="00C45532"/>
    <w:rsid w:val="00C53C9A"/>
    <w:rsid w:val="00C5727C"/>
    <w:rsid w:val="00C60F19"/>
    <w:rsid w:val="00C643CC"/>
    <w:rsid w:val="00C747CE"/>
    <w:rsid w:val="00C7616A"/>
    <w:rsid w:val="00C82474"/>
    <w:rsid w:val="00C853E4"/>
    <w:rsid w:val="00C9057C"/>
    <w:rsid w:val="00C95E28"/>
    <w:rsid w:val="00CB4535"/>
    <w:rsid w:val="00CB60BF"/>
    <w:rsid w:val="00CC4D79"/>
    <w:rsid w:val="00CC5064"/>
    <w:rsid w:val="00CC719B"/>
    <w:rsid w:val="00CC7517"/>
    <w:rsid w:val="00CD247F"/>
    <w:rsid w:val="00CE28EA"/>
    <w:rsid w:val="00CE3AE1"/>
    <w:rsid w:val="00CE5285"/>
    <w:rsid w:val="00CE6240"/>
    <w:rsid w:val="00CF1430"/>
    <w:rsid w:val="00CF4D6E"/>
    <w:rsid w:val="00CF67E5"/>
    <w:rsid w:val="00D0380B"/>
    <w:rsid w:val="00D31FE1"/>
    <w:rsid w:val="00D3732A"/>
    <w:rsid w:val="00D41515"/>
    <w:rsid w:val="00D428AB"/>
    <w:rsid w:val="00D533E8"/>
    <w:rsid w:val="00D61F64"/>
    <w:rsid w:val="00D70674"/>
    <w:rsid w:val="00D96D02"/>
    <w:rsid w:val="00DA33F3"/>
    <w:rsid w:val="00DA7108"/>
    <w:rsid w:val="00DB00F6"/>
    <w:rsid w:val="00DB05BA"/>
    <w:rsid w:val="00DB3A50"/>
    <w:rsid w:val="00DC3032"/>
    <w:rsid w:val="00DC33B1"/>
    <w:rsid w:val="00DC4436"/>
    <w:rsid w:val="00DD7F3E"/>
    <w:rsid w:val="00DE5B95"/>
    <w:rsid w:val="00DF0072"/>
    <w:rsid w:val="00DF0880"/>
    <w:rsid w:val="00DF1A68"/>
    <w:rsid w:val="00DF345D"/>
    <w:rsid w:val="00DF5930"/>
    <w:rsid w:val="00E07CE4"/>
    <w:rsid w:val="00E16240"/>
    <w:rsid w:val="00E25C37"/>
    <w:rsid w:val="00E32F13"/>
    <w:rsid w:val="00E35DF5"/>
    <w:rsid w:val="00E47DE9"/>
    <w:rsid w:val="00E61579"/>
    <w:rsid w:val="00E62D19"/>
    <w:rsid w:val="00E6708A"/>
    <w:rsid w:val="00E71619"/>
    <w:rsid w:val="00E76434"/>
    <w:rsid w:val="00E87499"/>
    <w:rsid w:val="00EB71D3"/>
    <w:rsid w:val="00EE1928"/>
    <w:rsid w:val="00EE6E99"/>
    <w:rsid w:val="00EE70F4"/>
    <w:rsid w:val="00EF040B"/>
    <w:rsid w:val="00EF1872"/>
    <w:rsid w:val="00EF4279"/>
    <w:rsid w:val="00EF4BD6"/>
    <w:rsid w:val="00EF71A1"/>
    <w:rsid w:val="00F025EE"/>
    <w:rsid w:val="00F046CB"/>
    <w:rsid w:val="00F43CA9"/>
    <w:rsid w:val="00F5195C"/>
    <w:rsid w:val="00F51AD0"/>
    <w:rsid w:val="00F555B7"/>
    <w:rsid w:val="00F65F06"/>
    <w:rsid w:val="00F727BC"/>
    <w:rsid w:val="00F73977"/>
    <w:rsid w:val="00F812ED"/>
    <w:rsid w:val="00F8158D"/>
    <w:rsid w:val="00F82FFC"/>
    <w:rsid w:val="00FB6CC2"/>
    <w:rsid w:val="00FB72A5"/>
    <w:rsid w:val="00FB7403"/>
    <w:rsid w:val="00FB79DE"/>
    <w:rsid w:val="00FC600A"/>
    <w:rsid w:val="00FD33FB"/>
    <w:rsid w:val="00FD6192"/>
    <w:rsid w:val="00FE092D"/>
    <w:rsid w:val="00FE7F81"/>
    <w:rsid w:val="00FF11A1"/>
    <w:rsid w:val="00FF2441"/>
    <w:rsid w:val="00FF30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4087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styleId="Gesichte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eiche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C600A"/>
    <w:rPr>
      <w:rFonts w:ascii="Lucida Grande" w:eastAsia="Calibr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styleId="Gesichte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eiche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C600A"/>
    <w:rPr>
      <w:rFonts w:ascii="Lucida Grande" w:eastAsia="Calibr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lorenz-company.d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599</Words>
  <Characters>3776</Characters>
  <Application>Microsoft Macintosh Word</Application>
  <DocSecurity>0</DocSecurity>
  <Lines>31</Lines>
  <Paragraphs>8</Paragraphs>
  <ScaleCrop>false</ScaleCrop>
  <Company/>
  <LinksUpToDate>false</LinksUpToDate>
  <CharactersWithSpaces>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Michael  Ehret</cp:lastModifiedBy>
  <cp:revision>135</cp:revision>
  <cp:lastPrinted>2016-03-15T09:58:00Z</cp:lastPrinted>
  <dcterms:created xsi:type="dcterms:W3CDTF">2016-07-13T08:04:00Z</dcterms:created>
  <dcterms:modified xsi:type="dcterms:W3CDTF">2016-08-03T10:24:00Z</dcterms:modified>
</cp:coreProperties>
</file>