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6B9A29" w14:textId="7EEF420C" w:rsidR="00FF3068" w:rsidRPr="008A26C1" w:rsidRDefault="0014554D" w:rsidP="00D7326C">
      <w:pPr>
        <w:ind w:left="1758" w:right="1673"/>
        <w:rPr>
          <w:rFonts w:ascii="Arial" w:hAnsi="Arial" w:cs="Arial"/>
          <w:i/>
          <w:sz w:val="20"/>
          <w:szCs w:val="20"/>
        </w:rPr>
      </w:pPr>
      <w:r w:rsidRPr="008A26C1">
        <w:rPr>
          <w:rFonts w:ascii="Arial" w:eastAsia="Arial Unicode MS" w:hAnsi="Arial" w:cs="Arial Unicode MS"/>
          <w:sz w:val="20"/>
          <w:szCs w:val="20"/>
          <w:u w:val="single"/>
        </w:rPr>
        <w:t>Presse</w:t>
      </w:r>
      <w:r w:rsidR="0028127C" w:rsidRPr="008A26C1">
        <w:rPr>
          <w:rFonts w:ascii="Arial" w:eastAsia="Arial Unicode MS" w:hAnsi="Arial" w:cs="Arial Unicode MS"/>
          <w:sz w:val="20"/>
          <w:szCs w:val="20"/>
          <w:u w:val="single"/>
        </w:rPr>
        <w:t>meldung |</w:t>
      </w:r>
      <w:r w:rsidR="00004DCD" w:rsidRPr="008A26C1">
        <w:rPr>
          <w:rFonts w:ascii="Arial" w:eastAsia="Arial Unicode MS" w:hAnsi="Arial" w:cs="Arial Unicode MS"/>
          <w:sz w:val="20"/>
          <w:szCs w:val="20"/>
          <w:u w:val="single"/>
        </w:rPr>
        <w:t xml:space="preserve"> </w:t>
      </w:r>
      <w:r w:rsidR="0089163F" w:rsidRPr="008A26C1">
        <w:rPr>
          <w:rFonts w:ascii="Arial" w:eastAsia="Arial Unicode MS" w:hAnsi="Arial" w:cs="Arial Unicode MS"/>
          <w:sz w:val="20"/>
          <w:szCs w:val="20"/>
          <w:u w:val="single"/>
        </w:rPr>
        <w:t>13</w:t>
      </w:r>
      <w:r w:rsidR="008C0F6E" w:rsidRPr="008A26C1">
        <w:rPr>
          <w:rFonts w:ascii="Arial" w:eastAsia="Arial Unicode MS" w:hAnsi="Arial" w:cs="Arial Unicode MS"/>
          <w:sz w:val="20"/>
          <w:szCs w:val="20"/>
          <w:u w:val="single"/>
        </w:rPr>
        <w:t>.</w:t>
      </w:r>
      <w:r w:rsidR="00583EE4" w:rsidRPr="008A26C1">
        <w:rPr>
          <w:rFonts w:ascii="Arial" w:eastAsia="Arial Unicode MS" w:hAnsi="Arial" w:cs="Arial Unicode MS"/>
          <w:sz w:val="20"/>
          <w:szCs w:val="20"/>
          <w:u w:val="single"/>
        </w:rPr>
        <w:t>07</w:t>
      </w:r>
      <w:r w:rsidR="0028127C" w:rsidRPr="008A26C1">
        <w:rPr>
          <w:rFonts w:ascii="Arial" w:eastAsia="Arial Unicode MS" w:hAnsi="Arial" w:cs="Arial Unicode MS"/>
          <w:sz w:val="20"/>
          <w:szCs w:val="20"/>
          <w:u w:val="single"/>
        </w:rPr>
        <w:t>.</w:t>
      </w:r>
      <w:r w:rsidRPr="008A26C1">
        <w:rPr>
          <w:rFonts w:ascii="Arial" w:eastAsia="Arial Unicode MS" w:hAnsi="Arial" w:cs="Arial Unicode MS"/>
          <w:sz w:val="20"/>
          <w:szCs w:val="20"/>
          <w:u w:val="single"/>
        </w:rPr>
        <w:t>201</w:t>
      </w:r>
      <w:r w:rsidR="008C0F6E" w:rsidRPr="008A26C1">
        <w:rPr>
          <w:rFonts w:ascii="Arial" w:eastAsia="Arial Unicode MS" w:hAnsi="Arial" w:cs="Arial Unicode MS"/>
          <w:sz w:val="20"/>
          <w:szCs w:val="20"/>
          <w:u w:val="single"/>
        </w:rPr>
        <w:t>7</w:t>
      </w:r>
      <w:r w:rsidR="00FF3068" w:rsidRPr="008A26C1">
        <w:rPr>
          <w:rFonts w:ascii="Arial" w:eastAsia="Arial Unicode MS" w:hAnsi="Arial" w:cs="Arial Unicode MS"/>
          <w:sz w:val="20"/>
          <w:szCs w:val="20"/>
          <w:u w:val="single"/>
        </w:rPr>
        <w:t xml:space="preserve"> </w:t>
      </w:r>
      <w:r w:rsidR="003A107F" w:rsidRPr="008A26C1">
        <w:rPr>
          <w:rFonts w:ascii="Arial" w:eastAsia="Arial Unicode MS" w:hAnsi="Arial" w:cs="Arial Unicode MS"/>
          <w:sz w:val="20"/>
          <w:szCs w:val="20"/>
          <w:u w:val="single"/>
        </w:rPr>
        <w:t xml:space="preserve"> </w:t>
      </w:r>
      <w:r w:rsidR="00FF3068" w:rsidRPr="008A26C1">
        <w:rPr>
          <w:rFonts w:ascii="Arial" w:eastAsia="Arial Unicode MS" w:hAnsi="Arial" w:cs="Arial Unicode MS"/>
          <w:sz w:val="20"/>
          <w:szCs w:val="20"/>
          <w:u w:val="single"/>
        </w:rPr>
        <w:t xml:space="preserve"> </w:t>
      </w:r>
    </w:p>
    <w:p w14:paraId="06E22BDB" w14:textId="77777777" w:rsidR="00E70D70" w:rsidRDefault="00E70D70" w:rsidP="003F2993">
      <w:pPr>
        <w:ind w:left="1758" w:right="1673"/>
        <w:rPr>
          <w:rFonts w:ascii="Arial" w:hAnsi="Arial" w:cs="Arial"/>
          <w:b/>
          <w:bCs/>
          <w:i/>
        </w:rPr>
      </w:pPr>
    </w:p>
    <w:p w14:paraId="0AF20DFA" w14:textId="0978A1CF" w:rsidR="0089163F" w:rsidRPr="008A26C1" w:rsidRDefault="0089163F" w:rsidP="003F2993">
      <w:pPr>
        <w:ind w:left="1758" w:right="1673"/>
        <w:rPr>
          <w:rFonts w:ascii="Arial" w:hAnsi="Arial" w:cs="Arial"/>
          <w:b/>
          <w:bCs/>
          <w:i/>
        </w:rPr>
      </w:pPr>
      <w:r w:rsidRPr="008A26C1">
        <w:rPr>
          <w:rFonts w:ascii="Arial" w:hAnsi="Arial" w:cs="Arial"/>
          <w:b/>
          <w:bCs/>
          <w:i/>
        </w:rPr>
        <w:t>Kachelofentage vom 6. bis 14. Oktober 2017:</w:t>
      </w:r>
    </w:p>
    <w:p w14:paraId="5581F115" w14:textId="114F3D2C" w:rsidR="0089163F" w:rsidRDefault="0089163F" w:rsidP="0089163F">
      <w:pPr>
        <w:ind w:left="1758" w:right="1673"/>
        <w:rPr>
          <w:rFonts w:ascii="Arial" w:hAnsi="Arial" w:cs="Arial"/>
          <w:b/>
          <w:spacing w:val="20"/>
          <w:sz w:val="36"/>
          <w:szCs w:val="36"/>
          <w:lang w:eastAsia="de-DE"/>
        </w:rPr>
      </w:pPr>
      <w:r>
        <w:rPr>
          <w:rFonts w:ascii="Arial" w:hAnsi="Arial" w:cs="Arial"/>
          <w:b/>
          <w:bCs/>
        </w:rPr>
        <w:t>Gaskamine: modern und umweltfreundlich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b/>
          <w:bCs/>
          <w:sz w:val="36"/>
          <w:szCs w:val="36"/>
        </w:rPr>
        <w:t>Kaminfeuer auf Knopfdruck</w:t>
      </w:r>
    </w:p>
    <w:p w14:paraId="44477CF4" w14:textId="5CED8B08" w:rsidR="008415F1" w:rsidRDefault="003437CE" w:rsidP="003437CE">
      <w:pPr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</w:t>
      </w:r>
      <w:r w:rsidR="00167D22" w:rsidRPr="00167D22">
        <w:rPr>
          <w:rFonts w:ascii="Arial" w:hAnsi="Arial" w:cs="Arial"/>
          <w:sz w:val="20"/>
          <w:szCs w:val="20"/>
        </w:rPr>
        <w:t xml:space="preserve">ei der </w:t>
      </w:r>
      <w:r>
        <w:rPr>
          <w:rFonts w:ascii="Arial" w:hAnsi="Arial" w:cs="Arial"/>
          <w:sz w:val="20"/>
          <w:szCs w:val="20"/>
        </w:rPr>
        <w:t>Wahl einer modernen Feuerstätte spielt der Komfort für viele B</w:t>
      </w:r>
      <w:r w:rsidRPr="00167D22">
        <w:rPr>
          <w:rFonts w:ascii="Arial" w:hAnsi="Arial" w:cs="Arial"/>
          <w:sz w:val="20"/>
          <w:szCs w:val="20"/>
        </w:rPr>
        <w:t>ürger</w:t>
      </w:r>
      <w:r>
        <w:rPr>
          <w:rFonts w:ascii="Arial" w:hAnsi="Arial" w:cs="Arial"/>
          <w:sz w:val="20"/>
          <w:szCs w:val="20"/>
        </w:rPr>
        <w:t xml:space="preserve"> eine große Rolle. Eine </w:t>
      </w:r>
      <w:r w:rsidR="00167D22" w:rsidRPr="00167D22">
        <w:rPr>
          <w:rFonts w:ascii="Arial" w:hAnsi="Arial" w:cs="Arial"/>
          <w:sz w:val="20"/>
          <w:szCs w:val="20"/>
        </w:rPr>
        <w:t xml:space="preserve">aktuelle Forsa-Umfrage im Auftrag </w:t>
      </w:r>
      <w:r>
        <w:rPr>
          <w:rFonts w:ascii="Arial" w:hAnsi="Arial" w:cs="Arial"/>
          <w:sz w:val="20"/>
          <w:szCs w:val="20"/>
        </w:rPr>
        <w:t>des Kaminherstellers Faber ergab</w:t>
      </w:r>
      <w:proofErr w:type="gramStart"/>
      <w:r>
        <w:rPr>
          <w:rFonts w:ascii="Arial" w:hAnsi="Arial" w:cs="Arial"/>
          <w:sz w:val="20"/>
          <w:szCs w:val="20"/>
        </w:rPr>
        <w:t>, dass</w:t>
      </w:r>
      <w:proofErr w:type="gramEnd"/>
      <w:r>
        <w:rPr>
          <w:rFonts w:ascii="Arial" w:hAnsi="Arial" w:cs="Arial"/>
          <w:sz w:val="20"/>
          <w:szCs w:val="20"/>
        </w:rPr>
        <w:t xml:space="preserve"> </w:t>
      </w:r>
      <w:r w:rsidR="00167D22" w:rsidRPr="00167D22">
        <w:rPr>
          <w:rFonts w:ascii="Arial" w:hAnsi="Arial" w:cs="Arial"/>
          <w:sz w:val="20"/>
          <w:szCs w:val="20"/>
        </w:rPr>
        <w:t xml:space="preserve">rund die Hälfte der Deutschen </w:t>
      </w:r>
      <w:r>
        <w:rPr>
          <w:rFonts w:ascii="Arial" w:hAnsi="Arial" w:cs="Arial"/>
          <w:sz w:val="20"/>
          <w:szCs w:val="20"/>
        </w:rPr>
        <w:t xml:space="preserve">gerne auf </w:t>
      </w:r>
      <w:r w:rsidR="00167D22" w:rsidRPr="00167D22">
        <w:rPr>
          <w:rFonts w:ascii="Arial" w:hAnsi="Arial" w:cs="Arial"/>
          <w:sz w:val="20"/>
          <w:szCs w:val="20"/>
        </w:rPr>
        <w:t>Nebeneffek</w:t>
      </w:r>
      <w:bookmarkStart w:id="0" w:name="_GoBack"/>
      <w:bookmarkEnd w:id="0"/>
      <w:r w:rsidR="00167D22" w:rsidRPr="00167D22">
        <w:rPr>
          <w:rFonts w:ascii="Arial" w:hAnsi="Arial" w:cs="Arial"/>
          <w:sz w:val="20"/>
          <w:szCs w:val="20"/>
        </w:rPr>
        <w:t>te des Kaminvergnügens</w:t>
      </w:r>
      <w:r>
        <w:rPr>
          <w:rFonts w:ascii="Arial" w:hAnsi="Arial" w:cs="Arial"/>
          <w:sz w:val="20"/>
          <w:szCs w:val="20"/>
        </w:rPr>
        <w:t>, wie Holzbeschaffung</w:t>
      </w:r>
      <w:r w:rsidR="008415F1">
        <w:rPr>
          <w:rFonts w:ascii="Arial" w:hAnsi="Arial" w:cs="Arial"/>
          <w:sz w:val="20"/>
          <w:szCs w:val="20"/>
        </w:rPr>
        <w:t xml:space="preserve"> und </w:t>
      </w:r>
      <w:r w:rsidR="00167D22" w:rsidRPr="00167D22">
        <w:rPr>
          <w:rFonts w:ascii="Arial" w:hAnsi="Arial" w:cs="Arial"/>
          <w:sz w:val="20"/>
          <w:szCs w:val="20"/>
        </w:rPr>
        <w:t>Lagerung</w:t>
      </w:r>
      <w:r>
        <w:rPr>
          <w:rFonts w:ascii="Arial" w:hAnsi="Arial" w:cs="Arial"/>
          <w:sz w:val="20"/>
          <w:szCs w:val="20"/>
        </w:rPr>
        <w:t>, verzichten könn</w:t>
      </w:r>
      <w:r w:rsidR="008A141E"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z w:val="20"/>
          <w:szCs w:val="20"/>
        </w:rPr>
        <w:t xml:space="preserve">. </w:t>
      </w:r>
      <w:r w:rsidR="006C4AA2">
        <w:rPr>
          <w:rFonts w:ascii="Arial" w:hAnsi="Arial" w:cs="Arial"/>
          <w:sz w:val="20"/>
          <w:szCs w:val="20"/>
        </w:rPr>
        <w:t xml:space="preserve">So sind zum Beispiel </w:t>
      </w:r>
      <w:r w:rsidR="00F01E94">
        <w:rPr>
          <w:rFonts w:ascii="Arial" w:hAnsi="Arial" w:cs="Arial"/>
          <w:sz w:val="20"/>
          <w:szCs w:val="20"/>
        </w:rPr>
        <w:t>Gas-</w:t>
      </w:r>
      <w:proofErr w:type="gramStart"/>
      <w:r w:rsidR="00F01E94">
        <w:rPr>
          <w:rFonts w:ascii="Arial" w:hAnsi="Arial" w:cs="Arial"/>
          <w:sz w:val="20"/>
          <w:szCs w:val="20"/>
        </w:rPr>
        <w:t xml:space="preserve">Kachelöfen, </w:t>
      </w:r>
      <w:r w:rsidRPr="003437CE">
        <w:rPr>
          <w:rFonts w:ascii="Arial" w:hAnsi="Arial" w:cs="Arial"/>
          <w:sz w:val="20"/>
          <w:szCs w:val="20"/>
        </w:rPr>
        <w:t>Gas-</w:t>
      </w:r>
      <w:proofErr w:type="gramEnd"/>
      <w:r w:rsidRPr="003437CE">
        <w:rPr>
          <w:rFonts w:ascii="Arial" w:hAnsi="Arial" w:cs="Arial"/>
          <w:sz w:val="20"/>
          <w:szCs w:val="20"/>
        </w:rPr>
        <w:t>Kamine und Gas-Kaminöfen</w:t>
      </w:r>
      <w:r>
        <w:rPr>
          <w:rFonts w:ascii="Arial" w:hAnsi="Arial" w:cs="Arial"/>
          <w:sz w:val="20"/>
          <w:szCs w:val="20"/>
        </w:rPr>
        <w:t xml:space="preserve"> als </w:t>
      </w:r>
      <w:r w:rsidRPr="003437CE">
        <w:rPr>
          <w:rFonts w:ascii="Arial" w:hAnsi="Arial" w:cs="Arial"/>
          <w:sz w:val="20"/>
          <w:szCs w:val="20"/>
        </w:rPr>
        <w:t xml:space="preserve">Lifestyle-Geräte mit Hightech-Komfort </w:t>
      </w:r>
      <w:r>
        <w:rPr>
          <w:rFonts w:ascii="Arial" w:hAnsi="Arial" w:cs="Arial"/>
          <w:sz w:val="20"/>
          <w:szCs w:val="20"/>
        </w:rPr>
        <w:t xml:space="preserve">immer beliebter. Sie </w:t>
      </w:r>
      <w:r w:rsidRPr="003437CE">
        <w:rPr>
          <w:rFonts w:ascii="Arial" w:hAnsi="Arial" w:cs="Arial"/>
          <w:sz w:val="20"/>
          <w:szCs w:val="20"/>
        </w:rPr>
        <w:t xml:space="preserve">passen in moderne Architektur- und Lebenskonzepte, besonders im städtischen Raum. </w:t>
      </w:r>
      <w:r w:rsidR="006C4AA2">
        <w:rPr>
          <w:rFonts w:ascii="Arial" w:hAnsi="Arial" w:cs="Arial"/>
          <w:sz w:val="20"/>
          <w:szCs w:val="20"/>
        </w:rPr>
        <w:t xml:space="preserve">Wer wenig Zeit hat, nicht mit Holz heizen möchte, </w:t>
      </w:r>
      <w:r w:rsidRPr="003437CE">
        <w:rPr>
          <w:rFonts w:ascii="Arial" w:hAnsi="Arial" w:cs="Arial"/>
          <w:sz w:val="20"/>
          <w:szCs w:val="20"/>
        </w:rPr>
        <w:t xml:space="preserve">oder durch Vorschriften </w:t>
      </w:r>
      <w:r w:rsidR="006C4AA2">
        <w:rPr>
          <w:rFonts w:ascii="Arial" w:hAnsi="Arial" w:cs="Arial"/>
          <w:sz w:val="20"/>
          <w:szCs w:val="20"/>
        </w:rPr>
        <w:t>der</w:t>
      </w:r>
      <w:r w:rsidRPr="003437CE">
        <w:rPr>
          <w:rFonts w:ascii="Arial" w:hAnsi="Arial" w:cs="Arial"/>
          <w:sz w:val="20"/>
          <w:szCs w:val="20"/>
        </w:rPr>
        <w:t xml:space="preserve"> Gemeinde oder Stadt nicht d</w:t>
      </w:r>
      <w:r w:rsidR="00E70D70">
        <w:rPr>
          <w:rFonts w:ascii="Arial" w:hAnsi="Arial" w:cs="Arial"/>
          <w:sz w:val="20"/>
          <w:szCs w:val="20"/>
        </w:rPr>
        <w:t xml:space="preserve">arf, </w:t>
      </w:r>
      <w:r w:rsidR="006C4AA2">
        <w:rPr>
          <w:rFonts w:ascii="Arial" w:hAnsi="Arial" w:cs="Arial"/>
          <w:sz w:val="20"/>
          <w:szCs w:val="20"/>
        </w:rPr>
        <w:t>für den s</w:t>
      </w:r>
      <w:r w:rsidRPr="003437CE">
        <w:rPr>
          <w:rFonts w:ascii="Arial" w:hAnsi="Arial" w:cs="Arial"/>
          <w:sz w:val="20"/>
          <w:szCs w:val="20"/>
        </w:rPr>
        <w:t xml:space="preserve">ind </w:t>
      </w:r>
      <w:r w:rsidR="006C4AA2">
        <w:rPr>
          <w:rFonts w:ascii="Arial" w:hAnsi="Arial" w:cs="Arial"/>
          <w:sz w:val="20"/>
          <w:szCs w:val="20"/>
        </w:rPr>
        <w:t xml:space="preserve">Gasfeuerstätten </w:t>
      </w:r>
      <w:r w:rsidRPr="003437CE">
        <w:rPr>
          <w:rFonts w:ascii="Arial" w:hAnsi="Arial" w:cs="Arial"/>
          <w:sz w:val="20"/>
          <w:szCs w:val="20"/>
        </w:rPr>
        <w:t xml:space="preserve">die Alternative. Sie bieten sauberen Betrieb, hohe Flexibilität und Wärme-Komfort mit </w:t>
      </w:r>
      <w:r w:rsidR="009A2A5D">
        <w:rPr>
          <w:rFonts w:ascii="Arial" w:hAnsi="Arial" w:cs="Arial"/>
          <w:sz w:val="20"/>
          <w:szCs w:val="20"/>
        </w:rPr>
        <w:t xml:space="preserve">einem </w:t>
      </w:r>
      <w:r w:rsidR="006C4AA2">
        <w:rPr>
          <w:rFonts w:ascii="Arial" w:hAnsi="Arial" w:cs="Arial"/>
          <w:sz w:val="20"/>
          <w:szCs w:val="20"/>
        </w:rPr>
        <w:t xml:space="preserve">echten </w:t>
      </w:r>
      <w:r w:rsidR="008415F1">
        <w:rPr>
          <w:rFonts w:ascii="Arial" w:hAnsi="Arial" w:cs="Arial"/>
          <w:sz w:val="20"/>
          <w:szCs w:val="20"/>
        </w:rPr>
        <w:t>Flammenbild, das kaum von einem Holzfeuer zu unterscheiden ist.</w:t>
      </w:r>
    </w:p>
    <w:p w14:paraId="12972DE1" w14:textId="54CE7279" w:rsidR="00440481" w:rsidRPr="00B23ADC" w:rsidRDefault="00521483" w:rsidP="00440481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521483">
        <w:rPr>
          <w:rFonts w:ascii="Arial" w:hAnsi="Arial" w:cs="Arial"/>
          <w:b/>
          <w:bCs/>
          <w:sz w:val="20"/>
          <w:szCs w:val="20"/>
        </w:rPr>
        <w:t>Kaminfeuer-</w:t>
      </w:r>
      <w:r>
        <w:rPr>
          <w:rFonts w:ascii="Arial" w:hAnsi="Arial" w:cs="Arial"/>
          <w:b/>
          <w:bCs/>
          <w:sz w:val="20"/>
          <w:szCs w:val="20"/>
        </w:rPr>
        <w:t xml:space="preserve">Atmosphäre </w:t>
      </w:r>
      <w:r w:rsidRPr="00521483">
        <w:rPr>
          <w:rFonts w:ascii="Arial" w:hAnsi="Arial" w:cs="Arial"/>
          <w:b/>
          <w:bCs/>
          <w:sz w:val="20"/>
          <w:szCs w:val="20"/>
        </w:rPr>
        <w:t xml:space="preserve">auf Knopfdruck </w:t>
      </w:r>
      <w:r>
        <w:rPr>
          <w:rFonts w:ascii="Arial" w:hAnsi="Arial" w:cs="Arial"/>
          <w:b/>
          <w:bCs/>
          <w:sz w:val="20"/>
          <w:szCs w:val="20"/>
        </w:rPr>
        <w:br/>
      </w:r>
      <w:r w:rsidR="00355A90">
        <w:rPr>
          <w:rFonts w:ascii="Arial" w:hAnsi="Arial" w:cs="Arial"/>
          <w:bCs/>
          <w:sz w:val="20"/>
          <w:szCs w:val="20"/>
        </w:rPr>
        <w:t>Schön bequem</w:t>
      </w:r>
      <w:r w:rsidR="00E70D70">
        <w:rPr>
          <w:rFonts w:ascii="Arial" w:hAnsi="Arial" w:cs="Arial"/>
          <w:bCs/>
          <w:sz w:val="20"/>
          <w:szCs w:val="20"/>
        </w:rPr>
        <w:t xml:space="preserve"> </w:t>
      </w:r>
      <w:r w:rsidR="00FD0D7A">
        <w:rPr>
          <w:rFonts w:ascii="Arial" w:hAnsi="Arial" w:cs="Arial"/>
          <w:sz w:val="20"/>
          <w:szCs w:val="20"/>
        </w:rPr>
        <w:t>lassen sich moderne Gasgeräte</w:t>
      </w:r>
      <w:r w:rsidR="00355A90">
        <w:rPr>
          <w:rFonts w:ascii="Arial" w:hAnsi="Arial" w:cs="Arial"/>
          <w:bCs/>
          <w:sz w:val="20"/>
          <w:szCs w:val="20"/>
        </w:rPr>
        <w:t xml:space="preserve"> </w:t>
      </w:r>
      <w:r w:rsidR="00FD0D7A">
        <w:rPr>
          <w:rFonts w:ascii="Arial" w:hAnsi="Arial" w:cs="Arial"/>
          <w:bCs/>
          <w:sz w:val="20"/>
          <w:szCs w:val="20"/>
        </w:rPr>
        <w:t>p</w:t>
      </w:r>
      <w:r w:rsidRPr="00521483">
        <w:rPr>
          <w:rFonts w:ascii="Arial" w:hAnsi="Arial" w:cs="Arial"/>
          <w:sz w:val="20"/>
          <w:szCs w:val="20"/>
        </w:rPr>
        <w:t xml:space="preserve">er Zeitschaltuhr, Fernbedienung, Smartphone oder </w:t>
      </w:r>
      <w:proofErr w:type="spellStart"/>
      <w:r w:rsidRPr="00521483">
        <w:rPr>
          <w:rFonts w:ascii="Arial" w:hAnsi="Arial" w:cs="Arial"/>
          <w:sz w:val="20"/>
          <w:szCs w:val="20"/>
        </w:rPr>
        <w:t>Tablet</w:t>
      </w:r>
      <w:proofErr w:type="spellEnd"/>
      <w:r w:rsidR="00E70D70">
        <w:rPr>
          <w:rFonts w:ascii="Arial" w:hAnsi="Arial" w:cs="Arial"/>
          <w:sz w:val="20"/>
          <w:szCs w:val="20"/>
        </w:rPr>
        <w:t xml:space="preserve"> </w:t>
      </w:r>
      <w:r w:rsidR="00F01E94">
        <w:rPr>
          <w:rFonts w:ascii="Arial" w:hAnsi="Arial" w:cs="Arial"/>
          <w:sz w:val="20"/>
          <w:szCs w:val="20"/>
        </w:rPr>
        <w:t xml:space="preserve">vom Sofa aus </w:t>
      </w:r>
      <w:r w:rsidR="00E70D70">
        <w:rPr>
          <w:rFonts w:ascii="Arial" w:hAnsi="Arial" w:cs="Arial"/>
          <w:sz w:val="20"/>
          <w:szCs w:val="20"/>
        </w:rPr>
        <w:t>steuern</w:t>
      </w:r>
      <w:r w:rsidR="00FD0D7A">
        <w:rPr>
          <w:rFonts w:ascii="Arial" w:hAnsi="Arial" w:cs="Arial"/>
          <w:sz w:val="20"/>
          <w:szCs w:val="20"/>
        </w:rPr>
        <w:t xml:space="preserve">. </w:t>
      </w:r>
      <w:r w:rsidR="00355A90">
        <w:rPr>
          <w:rFonts w:ascii="Arial" w:hAnsi="Arial" w:cs="Arial"/>
          <w:sz w:val="20"/>
          <w:szCs w:val="20"/>
        </w:rPr>
        <w:t xml:space="preserve">Die </w:t>
      </w:r>
      <w:r w:rsidRPr="00521483">
        <w:rPr>
          <w:rFonts w:ascii="Arial" w:hAnsi="Arial" w:cs="Arial"/>
          <w:sz w:val="20"/>
          <w:szCs w:val="20"/>
        </w:rPr>
        <w:t>Wärmeleistung, Flammstärke und Flammenoptik sind stufenlos regulierbar</w:t>
      </w:r>
      <w:r w:rsidR="00FD0D7A">
        <w:rPr>
          <w:rFonts w:ascii="Arial" w:hAnsi="Arial" w:cs="Arial"/>
          <w:sz w:val="20"/>
          <w:szCs w:val="20"/>
        </w:rPr>
        <w:t>, d</w:t>
      </w:r>
      <w:r w:rsidRPr="00521483">
        <w:rPr>
          <w:rFonts w:ascii="Arial" w:hAnsi="Arial" w:cs="Arial"/>
          <w:sz w:val="20"/>
          <w:szCs w:val="20"/>
        </w:rPr>
        <w:t>ie Temperatur wird per Raumthermostat automatisch gehalten. D</w:t>
      </w:r>
      <w:r w:rsidRPr="00521483">
        <w:rPr>
          <w:rFonts w:ascii="Arial" w:hAnsi="Arial" w:cs="Arial"/>
          <w:bCs/>
          <w:sz w:val="20"/>
          <w:szCs w:val="20"/>
        </w:rPr>
        <w:t>ie Betriebszeiten sind flexibel programmierbar</w:t>
      </w:r>
      <w:r w:rsidR="00E70D70">
        <w:rPr>
          <w:rFonts w:ascii="Arial" w:hAnsi="Arial" w:cs="Arial"/>
          <w:bCs/>
          <w:sz w:val="20"/>
          <w:szCs w:val="20"/>
        </w:rPr>
        <w:t xml:space="preserve">. </w:t>
      </w:r>
      <w:r w:rsidRPr="00521483">
        <w:rPr>
          <w:rFonts w:ascii="Arial" w:hAnsi="Arial" w:cs="Arial"/>
          <w:bCs/>
          <w:sz w:val="20"/>
          <w:szCs w:val="20"/>
        </w:rPr>
        <w:t xml:space="preserve">So kann das Kaminfeuer bereits Wärme verbreiten, wenn man nach Hause kommt. </w:t>
      </w:r>
      <w:r w:rsidR="00440481">
        <w:rPr>
          <w:rFonts w:ascii="Arial" w:hAnsi="Arial" w:cs="Arial"/>
          <w:bCs/>
          <w:sz w:val="20"/>
          <w:szCs w:val="20"/>
        </w:rPr>
        <w:t xml:space="preserve">Für die Kaminversorgung wird ein Erdgasanschluss </w:t>
      </w:r>
      <w:r w:rsidR="00440481" w:rsidRPr="00D433B6">
        <w:rPr>
          <w:rFonts w:ascii="Arial" w:hAnsi="Arial" w:cs="Arial"/>
          <w:bCs/>
          <w:sz w:val="20"/>
          <w:szCs w:val="20"/>
        </w:rPr>
        <w:t xml:space="preserve">genutzt, </w:t>
      </w:r>
      <w:r w:rsidR="00440481">
        <w:rPr>
          <w:rFonts w:ascii="Arial" w:hAnsi="Arial" w:cs="Arial"/>
          <w:bCs/>
          <w:sz w:val="20"/>
          <w:szCs w:val="20"/>
        </w:rPr>
        <w:t xml:space="preserve">es gibt auch </w:t>
      </w:r>
      <w:r w:rsidR="00440481" w:rsidRPr="00D433B6">
        <w:rPr>
          <w:rFonts w:ascii="Arial" w:hAnsi="Arial" w:cs="Arial"/>
          <w:bCs/>
          <w:sz w:val="20"/>
          <w:szCs w:val="20"/>
        </w:rPr>
        <w:t>Modelle für Flüssiggas (Propan).</w:t>
      </w:r>
    </w:p>
    <w:p w14:paraId="3E0F2C70" w14:textId="4CE89B35" w:rsidR="00EB1A17" w:rsidRPr="00B23ADC" w:rsidRDefault="00445B4E" w:rsidP="00EB1A17">
      <w:pPr>
        <w:ind w:left="1758" w:right="1673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Flammenspiel mit hohem </w:t>
      </w:r>
      <w:r w:rsidR="00FD0D7A">
        <w:rPr>
          <w:rFonts w:ascii="Arial" w:hAnsi="Arial" w:cs="Arial"/>
          <w:b/>
          <w:bCs/>
          <w:sz w:val="20"/>
          <w:szCs w:val="20"/>
        </w:rPr>
        <w:t>Wirkungsgrad</w:t>
      </w:r>
      <w:r w:rsidR="00FD0D7A" w:rsidRPr="00AA6181">
        <w:rPr>
          <w:rFonts w:ascii="Arial" w:hAnsi="Arial" w:cs="Arial"/>
          <w:b/>
          <w:bCs/>
          <w:sz w:val="20"/>
          <w:szCs w:val="20"/>
        </w:rPr>
        <w:br/>
      </w:r>
      <w:r w:rsidR="00FD0D7A">
        <w:rPr>
          <w:rFonts w:ascii="Arial" w:hAnsi="Arial" w:cs="Arial"/>
          <w:bCs/>
          <w:sz w:val="20"/>
          <w:szCs w:val="20"/>
        </w:rPr>
        <w:t>An h</w:t>
      </w:r>
      <w:r w:rsidR="00FD0D7A" w:rsidRPr="00FD0D7A">
        <w:rPr>
          <w:rFonts w:ascii="Arial" w:hAnsi="Arial" w:cs="Arial"/>
          <w:bCs/>
          <w:sz w:val="20"/>
          <w:szCs w:val="20"/>
        </w:rPr>
        <w:t>itzebeständige</w:t>
      </w:r>
      <w:r w:rsidR="00FD0D7A">
        <w:rPr>
          <w:rFonts w:ascii="Arial" w:hAnsi="Arial" w:cs="Arial"/>
          <w:bCs/>
          <w:sz w:val="20"/>
          <w:szCs w:val="20"/>
        </w:rPr>
        <w:t>n</w:t>
      </w:r>
      <w:r w:rsidR="00FD0D7A" w:rsidRPr="00FD0D7A">
        <w:rPr>
          <w:rFonts w:ascii="Arial" w:hAnsi="Arial" w:cs="Arial"/>
          <w:bCs/>
          <w:sz w:val="20"/>
          <w:szCs w:val="20"/>
        </w:rPr>
        <w:t xml:space="preserve"> Holzscheitimitaten</w:t>
      </w:r>
      <w:r w:rsidR="00FD0D7A">
        <w:rPr>
          <w:rFonts w:ascii="Arial" w:hAnsi="Arial" w:cs="Arial"/>
          <w:bCs/>
          <w:sz w:val="20"/>
          <w:szCs w:val="20"/>
        </w:rPr>
        <w:t xml:space="preserve"> züngeln die Gasflammen</w:t>
      </w:r>
      <w:r w:rsidR="00440481">
        <w:rPr>
          <w:rFonts w:ascii="Arial" w:hAnsi="Arial" w:cs="Arial"/>
          <w:bCs/>
          <w:sz w:val="20"/>
          <w:szCs w:val="20"/>
        </w:rPr>
        <w:t>. Sie erhalten d</w:t>
      </w:r>
      <w:r w:rsidR="00FD0D7A">
        <w:rPr>
          <w:rFonts w:ascii="Arial" w:hAnsi="Arial" w:cs="Arial"/>
          <w:bCs/>
          <w:sz w:val="20"/>
          <w:szCs w:val="20"/>
        </w:rPr>
        <w:t xml:space="preserve">urch die </w:t>
      </w:r>
      <w:r w:rsidR="00FD0D7A" w:rsidRPr="00FD0D7A">
        <w:rPr>
          <w:rFonts w:ascii="Arial" w:hAnsi="Arial" w:cs="Arial"/>
          <w:bCs/>
          <w:sz w:val="20"/>
          <w:szCs w:val="20"/>
        </w:rPr>
        <w:t>speziell</w:t>
      </w:r>
      <w:r w:rsidR="00FD0D7A">
        <w:rPr>
          <w:rFonts w:ascii="Arial" w:hAnsi="Arial" w:cs="Arial"/>
          <w:bCs/>
          <w:sz w:val="20"/>
          <w:szCs w:val="20"/>
        </w:rPr>
        <w:t xml:space="preserve"> abgestimmte</w:t>
      </w:r>
      <w:r w:rsidR="00FD0D7A" w:rsidRPr="00FD0D7A">
        <w:rPr>
          <w:rFonts w:ascii="Arial" w:hAnsi="Arial" w:cs="Arial"/>
          <w:bCs/>
          <w:sz w:val="20"/>
          <w:szCs w:val="20"/>
        </w:rPr>
        <w:t xml:space="preserve"> Sauerstoffzufuhr die charakteristische Farbe </w:t>
      </w:r>
      <w:r>
        <w:rPr>
          <w:rFonts w:ascii="Arial" w:hAnsi="Arial" w:cs="Arial"/>
          <w:bCs/>
          <w:sz w:val="20"/>
          <w:szCs w:val="20"/>
        </w:rPr>
        <w:t>w</w:t>
      </w:r>
      <w:r w:rsidR="00440481">
        <w:rPr>
          <w:rFonts w:ascii="Arial" w:hAnsi="Arial" w:cs="Arial"/>
          <w:bCs/>
          <w:sz w:val="20"/>
          <w:szCs w:val="20"/>
        </w:rPr>
        <w:t xml:space="preserve">ie beim Holzbrand. </w:t>
      </w:r>
      <w:r>
        <w:rPr>
          <w:rFonts w:ascii="Arial" w:hAnsi="Arial" w:cs="Arial"/>
          <w:bCs/>
          <w:sz w:val="20"/>
          <w:szCs w:val="20"/>
        </w:rPr>
        <w:t>J</w:t>
      </w:r>
      <w:r w:rsidR="00FD0D7A" w:rsidRPr="00FD0D7A">
        <w:rPr>
          <w:rFonts w:ascii="Arial" w:hAnsi="Arial" w:cs="Arial"/>
          <w:bCs/>
          <w:sz w:val="20"/>
          <w:szCs w:val="20"/>
        </w:rPr>
        <w:t xml:space="preserve">e nach Modell und Größe </w:t>
      </w:r>
      <w:r>
        <w:rPr>
          <w:rFonts w:ascii="Arial" w:hAnsi="Arial" w:cs="Arial"/>
          <w:bCs/>
          <w:sz w:val="20"/>
          <w:szCs w:val="20"/>
        </w:rPr>
        <w:t xml:space="preserve">liegen die </w:t>
      </w:r>
      <w:r w:rsidR="00FD0D7A" w:rsidRPr="00FD0D7A">
        <w:rPr>
          <w:rFonts w:ascii="Arial" w:hAnsi="Arial" w:cs="Arial"/>
          <w:bCs/>
          <w:sz w:val="20"/>
          <w:szCs w:val="20"/>
        </w:rPr>
        <w:t xml:space="preserve">Heizleistungen zwischen 3 und 8 kW. Geschlossene </w:t>
      </w:r>
      <w:r>
        <w:rPr>
          <w:rFonts w:ascii="Arial" w:hAnsi="Arial" w:cs="Arial"/>
          <w:bCs/>
          <w:sz w:val="20"/>
          <w:szCs w:val="20"/>
        </w:rPr>
        <w:t>Gaskamine</w:t>
      </w:r>
      <w:r w:rsidR="00FD0D7A" w:rsidRPr="00FD0D7A">
        <w:rPr>
          <w:rFonts w:ascii="Arial" w:hAnsi="Arial" w:cs="Arial"/>
          <w:bCs/>
          <w:sz w:val="20"/>
          <w:szCs w:val="20"/>
        </w:rPr>
        <w:t xml:space="preserve"> erreichen mit rund 70 Prozent Wirkungsgrad ähnlich effektive Werte wie Holzfeueru</w:t>
      </w:r>
      <w:r w:rsidR="00D433B6">
        <w:rPr>
          <w:rFonts w:ascii="Arial" w:hAnsi="Arial" w:cs="Arial"/>
          <w:bCs/>
          <w:sz w:val="20"/>
          <w:szCs w:val="20"/>
        </w:rPr>
        <w:t xml:space="preserve">ngsanlagen. </w:t>
      </w:r>
    </w:p>
    <w:p w14:paraId="7C7A65CF" w14:textId="767FB17B" w:rsidR="00B23ADC" w:rsidRPr="00B23ADC" w:rsidRDefault="00B23ADC" w:rsidP="00B23ADC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B23ADC">
        <w:rPr>
          <w:rFonts w:ascii="Arial" w:hAnsi="Arial" w:cs="Arial"/>
          <w:b/>
          <w:bCs/>
          <w:sz w:val="20"/>
          <w:szCs w:val="20"/>
        </w:rPr>
        <w:t>Schadstoffarm – Feinstaub kein Thema</w:t>
      </w:r>
      <w:r w:rsidRPr="00B23ADC">
        <w:rPr>
          <w:rFonts w:ascii="Arial" w:hAnsi="Arial" w:cs="Arial"/>
          <w:bCs/>
          <w:sz w:val="20"/>
          <w:szCs w:val="20"/>
        </w:rPr>
        <w:br/>
        <w:t>Gas verbrennt nahezu rückstandsfrei, schadstoffarm, umweltfreundlich und ohne Geruchsbildung. Feinstaub kein Thema</w:t>
      </w:r>
      <w:r>
        <w:rPr>
          <w:rFonts w:ascii="Arial" w:hAnsi="Arial" w:cs="Arial"/>
          <w:bCs/>
          <w:sz w:val="20"/>
          <w:szCs w:val="20"/>
        </w:rPr>
        <w:t xml:space="preserve"> – s</w:t>
      </w:r>
      <w:r w:rsidRPr="00B23ADC">
        <w:rPr>
          <w:rFonts w:ascii="Arial" w:hAnsi="Arial" w:cs="Arial"/>
          <w:bCs/>
          <w:sz w:val="20"/>
          <w:szCs w:val="20"/>
        </w:rPr>
        <w:t xml:space="preserve">o ist man auch bei </w:t>
      </w:r>
      <w:r w:rsidR="00BC2621">
        <w:rPr>
          <w:rFonts w:ascii="Arial" w:hAnsi="Arial" w:cs="Arial"/>
          <w:bCs/>
          <w:sz w:val="20"/>
          <w:szCs w:val="20"/>
        </w:rPr>
        <w:t xml:space="preserve">den neuen Vorgaben der </w:t>
      </w:r>
      <w:proofErr w:type="spellStart"/>
      <w:r w:rsidR="00BC2621">
        <w:rPr>
          <w:rFonts w:ascii="Arial" w:hAnsi="Arial" w:cs="Arial"/>
          <w:bCs/>
          <w:sz w:val="20"/>
          <w:szCs w:val="20"/>
        </w:rPr>
        <w:t>BImSchV</w:t>
      </w:r>
      <w:proofErr w:type="spellEnd"/>
      <w:r w:rsidR="00BC2621">
        <w:rPr>
          <w:rFonts w:ascii="Arial" w:hAnsi="Arial" w:cs="Arial"/>
          <w:bCs/>
          <w:sz w:val="20"/>
          <w:szCs w:val="20"/>
        </w:rPr>
        <w:t xml:space="preserve"> und </w:t>
      </w:r>
      <w:r w:rsidRPr="00B23ADC">
        <w:rPr>
          <w:rFonts w:ascii="Arial" w:hAnsi="Arial" w:cs="Arial"/>
          <w:bCs/>
          <w:sz w:val="20"/>
          <w:szCs w:val="20"/>
        </w:rPr>
        <w:t xml:space="preserve">künftigen Umweltauflagen durch den Gesetzgeber auf der sicheren Seite. </w:t>
      </w:r>
      <w:r w:rsidR="00BC2621">
        <w:rPr>
          <w:rFonts w:ascii="Arial" w:hAnsi="Arial" w:cs="Arial"/>
          <w:bCs/>
          <w:sz w:val="20"/>
          <w:szCs w:val="20"/>
        </w:rPr>
        <w:t xml:space="preserve">Gerade </w:t>
      </w:r>
      <w:r w:rsidRPr="00B23ADC">
        <w:rPr>
          <w:rFonts w:ascii="Arial" w:hAnsi="Arial" w:cs="Arial"/>
          <w:bCs/>
          <w:sz w:val="20"/>
          <w:szCs w:val="20"/>
        </w:rPr>
        <w:t>wenn z. B. Verbrennungsverbote für feste Brennstoffe gelten oder die bauliche Situation (Schornstein)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Pr="00B23ADC">
        <w:rPr>
          <w:rFonts w:ascii="Arial" w:hAnsi="Arial" w:cs="Arial"/>
          <w:bCs/>
          <w:sz w:val="20"/>
          <w:szCs w:val="20"/>
        </w:rPr>
        <w:t>eine Holzfeuerung kaum zulässt</w:t>
      </w:r>
      <w:r w:rsidR="00BC2621">
        <w:rPr>
          <w:rFonts w:ascii="Arial" w:hAnsi="Arial" w:cs="Arial"/>
          <w:bCs/>
          <w:sz w:val="20"/>
          <w:szCs w:val="20"/>
        </w:rPr>
        <w:t xml:space="preserve">, sind Gasfeuerstätten erste Wahl. </w:t>
      </w:r>
      <w:r w:rsidRPr="00B23ADC">
        <w:rPr>
          <w:rFonts w:ascii="Arial" w:hAnsi="Arial" w:cs="Arial"/>
          <w:bCs/>
          <w:sz w:val="20"/>
          <w:szCs w:val="20"/>
        </w:rPr>
        <w:t xml:space="preserve">Die meisten Gaskamine werden als geschlossene Systeme mit Glasscheibe verkauft. Für moderne, luftdichte Niedrigenergiehäuser eignen sich von der Raumluft unabhängige Gas-Geräte mit </w:t>
      </w:r>
      <w:r w:rsidRPr="00B23ADC">
        <w:rPr>
          <w:rFonts w:ascii="Arial" w:hAnsi="Arial" w:cs="Arial"/>
          <w:bCs/>
          <w:sz w:val="20"/>
          <w:szCs w:val="20"/>
        </w:rPr>
        <w:lastRenderedPageBreak/>
        <w:t xml:space="preserve">externer Verbrennungsluftzufuhr und Rauchgasableitung. Sie können auch mit geregelter Wohnraumbelüftung problemlos betrieben werden. </w:t>
      </w:r>
    </w:p>
    <w:p w14:paraId="3012EB3F" w14:textId="03AFD050" w:rsidR="00E70D70" w:rsidRDefault="00F1077B" w:rsidP="00B23ADC">
      <w:pPr>
        <w:ind w:left="1758" w:right="1673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Design und Technik</w:t>
      </w:r>
      <w:r w:rsidR="003B76B4">
        <w:rPr>
          <w:rFonts w:ascii="Arial" w:hAnsi="Arial" w:cs="Arial"/>
          <w:b/>
          <w:bCs/>
          <w:sz w:val="20"/>
          <w:szCs w:val="20"/>
        </w:rPr>
        <w:t xml:space="preserve">: </w:t>
      </w:r>
      <w:r>
        <w:rPr>
          <w:rFonts w:ascii="Arial" w:hAnsi="Arial" w:cs="Arial"/>
          <w:b/>
          <w:bCs/>
          <w:sz w:val="20"/>
          <w:szCs w:val="20"/>
        </w:rPr>
        <w:t>mit Sicherheit vom Fachmann</w:t>
      </w:r>
      <w:r w:rsidR="00B23ADC" w:rsidRPr="00BC2621">
        <w:rPr>
          <w:rFonts w:ascii="Arial" w:hAnsi="Arial" w:cs="Arial"/>
          <w:b/>
          <w:bCs/>
          <w:sz w:val="20"/>
          <w:szCs w:val="20"/>
        </w:rPr>
        <w:t xml:space="preserve"> </w:t>
      </w:r>
      <w:r w:rsidR="00BC2621">
        <w:rPr>
          <w:rFonts w:ascii="Arial" w:hAnsi="Arial" w:cs="Arial"/>
          <w:b/>
          <w:bCs/>
          <w:sz w:val="20"/>
          <w:szCs w:val="20"/>
        </w:rPr>
        <w:br/>
      </w:r>
      <w:r w:rsidR="00E0100A">
        <w:rPr>
          <w:rFonts w:ascii="Arial" w:hAnsi="Arial" w:cs="Arial"/>
          <w:bCs/>
          <w:sz w:val="20"/>
          <w:szCs w:val="20"/>
        </w:rPr>
        <w:t xml:space="preserve">Der Fachbetrieb bietet Gasfeuerstätten in vielen </w:t>
      </w:r>
      <w:r w:rsidR="00B23ADC" w:rsidRPr="00B23ADC">
        <w:rPr>
          <w:rFonts w:ascii="Arial" w:hAnsi="Arial" w:cs="Arial"/>
          <w:bCs/>
          <w:sz w:val="20"/>
          <w:szCs w:val="20"/>
        </w:rPr>
        <w:t>Design-Varianten und Breiten</w:t>
      </w:r>
      <w:proofErr w:type="gramStart"/>
      <w:r w:rsidR="00B23ADC" w:rsidRPr="00B23ADC">
        <w:rPr>
          <w:rFonts w:ascii="Arial" w:hAnsi="Arial" w:cs="Arial"/>
          <w:bCs/>
          <w:sz w:val="20"/>
          <w:szCs w:val="20"/>
        </w:rPr>
        <w:t>, von</w:t>
      </w:r>
      <w:proofErr w:type="gramEnd"/>
      <w:r w:rsidR="00B23ADC" w:rsidRPr="00B23ADC">
        <w:rPr>
          <w:rFonts w:ascii="Arial" w:hAnsi="Arial" w:cs="Arial"/>
          <w:bCs/>
          <w:sz w:val="20"/>
          <w:szCs w:val="20"/>
        </w:rPr>
        <w:t xml:space="preserve"> klassischen Formaten bis zu Eck-, Panorama- und Durchsichtversionen. </w:t>
      </w:r>
      <w:r w:rsidR="00FD7E0D">
        <w:rPr>
          <w:rFonts w:ascii="Arial" w:hAnsi="Arial" w:cs="Arial"/>
          <w:bCs/>
          <w:sz w:val="20"/>
          <w:szCs w:val="20"/>
        </w:rPr>
        <w:t>Innovative</w:t>
      </w:r>
      <w:r w:rsidR="00B23ADC" w:rsidRPr="00B23ADC">
        <w:rPr>
          <w:rFonts w:ascii="Arial" w:hAnsi="Arial" w:cs="Arial"/>
          <w:bCs/>
          <w:sz w:val="20"/>
          <w:szCs w:val="20"/>
        </w:rPr>
        <w:t xml:space="preserve"> Gerätetechnik ermöglicht die perfekte Integration in moderne Wohnkonzepte. Gasfeuerstätten benötigen einen regelmäßigen Sicherheitscheck</w:t>
      </w:r>
      <w:r w:rsidR="00E0100A">
        <w:rPr>
          <w:rFonts w:ascii="Arial" w:hAnsi="Arial" w:cs="Arial"/>
          <w:bCs/>
          <w:sz w:val="20"/>
          <w:szCs w:val="20"/>
        </w:rPr>
        <w:t xml:space="preserve"> und </w:t>
      </w:r>
      <w:r w:rsidR="00B23ADC" w:rsidRPr="00B23ADC">
        <w:rPr>
          <w:rFonts w:ascii="Arial" w:hAnsi="Arial" w:cs="Arial"/>
          <w:bCs/>
          <w:sz w:val="20"/>
          <w:szCs w:val="20"/>
        </w:rPr>
        <w:t xml:space="preserve">dürfen nur vom Ofen- und Luftheizungsbauer errichtet und vom Gasinstallateur angeschlossen werden. </w:t>
      </w:r>
      <w:r w:rsidR="00E0100A">
        <w:rPr>
          <w:rFonts w:ascii="Arial" w:hAnsi="Arial" w:cs="Arial"/>
          <w:bCs/>
          <w:sz w:val="20"/>
          <w:szCs w:val="20"/>
        </w:rPr>
        <w:t>Die</w:t>
      </w:r>
      <w:r w:rsidR="00E0100A" w:rsidRPr="00B23ADC">
        <w:rPr>
          <w:rFonts w:ascii="Arial" w:hAnsi="Arial" w:cs="Arial"/>
          <w:bCs/>
          <w:sz w:val="20"/>
          <w:szCs w:val="20"/>
        </w:rPr>
        <w:t xml:space="preserve"> Beratung </w:t>
      </w:r>
      <w:r w:rsidR="00E0100A">
        <w:rPr>
          <w:rFonts w:ascii="Arial" w:hAnsi="Arial" w:cs="Arial"/>
          <w:bCs/>
          <w:sz w:val="20"/>
          <w:szCs w:val="20"/>
        </w:rPr>
        <w:t xml:space="preserve">durch einen </w:t>
      </w:r>
      <w:r w:rsidR="00E0100A" w:rsidRPr="00B23ADC">
        <w:rPr>
          <w:rFonts w:ascii="Arial" w:hAnsi="Arial" w:cs="Arial"/>
          <w:bCs/>
          <w:sz w:val="20"/>
          <w:szCs w:val="20"/>
        </w:rPr>
        <w:t>Meisterbetrieb</w:t>
      </w:r>
      <w:r w:rsidR="00FD7E0D">
        <w:rPr>
          <w:rFonts w:ascii="Arial" w:hAnsi="Arial" w:cs="Arial"/>
          <w:bCs/>
          <w:sz w:val="20"/>
          <w:szCs w:val="20"/>
        </w:rPr>
        <w:t xml:space="preserve"> stellt sicher, </w:t>
      </w:r>
      <w:r w:rsidR="00E0100A">
        <w:rPr>
          <w:rFonts w:ascii="Arial" w:hAnsi="Arial" w:cs="Arial"/>
          <w:bCs/>
          <w:sz w:val="20"/>
          <w:szCs w:val="20"/>
        </w:rPr>
        <w:t>dass</w:t>
      </w:r>
      <w:r w:rsidR="00E0100A" w:rsidRPr="00B23ADC">
        <w:rPr>
          <w:rFonts w:ascii="Arial" w:hAnsi="Arial" w:cs="Arial"/>
          <w:bCs/>
          <w:sz w:val="20"/>
          <w:szCs w:val="20"/>
        </w:rPr>
        <w:t xml:space="preserve"> Design un</w:t>
      </w:r>
      <w:r w:rsidR="00E0100A">
        <w:rPr>
          <w:rFonts w:ascii="Arial" w:hAnsi="Arial" w:cs="Arial"/>
          <w:bCs/>
          <w:sz w:val="20"/>
          <w:szCs w:val="20"/>
        </w:rPr>
        <w:t xml:space="preserve">d Technik optimal auf die </w:t>
      </w:r>
      <w:r w:rsidR="00E0100A" w:rsidRPr="00B23ADC">
        <w:rPr>
          <w:rFonts w:ascii="Arial" w:hAnsi="Arial" w:cs="Arial"/>
          <w:bCs/>
          <w:sz w:val="20"/>
          <w:szCs w:val="20"/>
        </w:rPr>
        <w:t>An</w:t>
      </w:r>
      <w:r w:rsidR="00E0100A">
        <w:rPr>
          <w:rFonts w:ascii="Arial" w:hAnsi="Arial" w:cs="Arial"/>
          <w:bCs/>
          <w:sz w:val="20"/>
          <w:szCs w:val="20"/>
        </w:rPr>
        <w:t xml:space="preserve">forderungen zugeschnitten sind. </w:t>
      </w:r>
    </w:p>
    <w:p w14:paraId="4955D908" w14:textId="6CD36245" w:rsidR="00E70D70" w:rsidRPr="00E70D70" w:rsidRDefault="00E70D70" w:rsidP="00E70D70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E70D70">
        <w:rPr>
          <w:rFonts w:ascii="Arial" w:hAnsi="Arial" w:cs="Arial"/>
          <w:bCs/>
          <w:sz w:val="20"/>
          <w:szCs w:val="20"/>
          <w:lang w:bidi="de-DE"/>
        </w:rPr>
        <w:t>Die Kachelofentage 201</w:t>
      </w:r>
      <w:r>
        <w:rPr>
          <w:rFonts w:ascii="Arial" w:hAnsi="Arial" w:cs="Arial"/>
          <w:bCs/>
          <w:sz w:val="20"/>
          <w:szCs w:val="20"/>
          <w:lang w:bidi="de-DE"/>
        </w:rPr>
        <w:t>7</w:t>
      </w:r>
      <w:r w:rsidRPr="00E70D70">
        <w:rPr>
          <w:rFonts w:ascii="Arial" w:hAnsi="Arial" w:cs="Arial"/>
          <w:bCs/>
          <w:sz w:val="20"/>
          <w:szCs w:val="20"/>
          <w:lang w:bidi="de-DE"/>
        </w:rPr>
        <w:t xml:space="preserve"> vom </w:t>
      </w:r>
      <w:r>
        <w:rPr>
          <w:rFonts w:ascii="Arial" w:hAnsi="Arial" w:cs="Arial"/>
          <w:bCs/>
          <w:sz w:val="20"/>
          <w:szCs w:val="20"/>
          <w:lang w:bidi="de-DE"/>
        </w:rPr>
        <w:t>6</w:t>
      </w:r>
      <w:r w:rsidRPr="00E70D70">
        <w:rPr>
          <w:rFonts w:ascii="Arial" w:hAnsi="Arial" w:cs="Arial"/>
          <w:bCs/>
          <w:sz w:val="20"/>
          <w:szCs w:val="20"/>
          <w:lang w:bidi="de-DE"/>
        </w:rPr>
        <w:t>. bis 1</w:t>
      </w:r>
      <w:r>
        <w:rPr>
          <w:rFonts w:ascii="Arial" w:hAnsi="Arial" w:cs="Arial"/>
          <w:bCs/>
          <w:sz w:val="20"/>
          <w:szCs w:val="20"/>
          <w:lang w:bidi="de-DE"/>
        </w:rPr>
        <w:t>4</w:t>
      </w:r>
      <w:r w:rsidRPr="00E70D70">
        <w:rPr>
          <w:rFonts w:ascii="Arial" w:hAnsi="Arial" w:cs="Arial"/>
          <w:bCs/>
          <w:sz w:val="20"/>
          <w:szCs w:val="20"/>
          <w:lang w:bidi="de-DE"/>
        </w:rPr>
        <w:t>. Oktober bieten Gelegenheit</w:t>
      </w:r>
      <w:proofErr w:type="gramStart"/>
      <w:r w:rsidRPr="00E70D70">
        <w:rPr>
          <w:rFonts w:ascii="Arial" w:hAnsi="Arial" w:cs="Arial"/>
          <w:bCs/>
          <w:sz w:val="20"/>
          <w:szCs w:val="20"/>
          <w:lang w:bidi="de-DE"/>
        </w:rPr>
        <w:t>, sich</w:t>
      </w:r>
      <w:proofErr w:type="gramEnd"/>
      <w:r w:rsidRPr="00E70D70">
        <w:rPr>
          <w:rFonts w:ascii="Arial" w:hAnsi="Arial" w:cs="Arial"/>
          <w:bCs/>
          <w:sz w:val="20"/>
          <w:szCs w:val="20"/>
          <w:lang w:bidi="de-DE"/>
        </w:rPr>
        <w:t xml:space="preserve"> umfassend über moderne Kachelofentechnologie zu informieren. Die richtigen Ansprechpartner in Ihrer Region finden Sie über das Infoportal der </w:t>
      </w:r>
      <w:proofErr w:type="spellStart"/>
      <w:r w:rsidRPr="00E70D70">
        <w:rPr>
          <w:rFonts w:ascii="Arial" w:hAnsi="Arial" w:cs="Arial"/>
          <w:bCs/>
          <w:sz w:val="20"/>
          <w:szCs w:val="20"/>
          <w:lang w:bidi="de-DE"/>
        </w:rPr>
        <w:t>AdK</w:t>
      </w:r>
      <w:proofErr w:type="spellEnd"/>
      <w:r w:rsidRPr="00E70D70">
        <w:rPr>
          <w:rFonts w:ascii="Arial" w:hAnsi="Arial" w:cs="Arial"/>
          <w:bCs/>
          <w:sz w:val="20"/>
          <w:szCs w:val="20"/>
          <w:lang w:bidi="de-DE"/>
        </w:rPr>
        <w:t xml:space="preserve">, Arbeitsgemeinschaft der deutschen Kachelofenwirtschaft e.V. </w:t>
      </w:r>
      <w:r w:rsidRPr="00E70D70">
        <w:rPr>
          <w:rFonts w:ascii="Arial" w:hAnsi="Arial" w:cs="Arial"/>
          <w:bCs/>
          <w:sz w:val="20"/>
          <w:szCs w:val="20"/>
        </w:rPr>
        <w:t xml:space="preserve">– </w:t>
      </w:r>
      <w:proofErr w:type="spellStart"/>
      <w:r w:rsidRPr="00E70D70">
        <w:rPr>
          <w:rFonts w:ascii="Arial" w:hAnsi="Arial" w:cs="Arial"/>
          <w:bCs/>
          <w:sz w:val="20"/>
          <w:szCs w:val="20"/>
        </w:rPr>
        <w:t>www.kachelofenwelt.de</w:t>
      </w:r>
      <w:proofErr w:type="spellEnd"/>
    </w:p>
    <w:p w14:paraId="7F70F1DD" w14:textId="719F8723" w:rsidR="00C35FBC" w:rsidRDefault="00E70D70" w:rsidP="00C35FBC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135BEF">
        <w:rPr>
          <w:rFonts w:ascii="Arial" w:hAnsi="Arial" w:cs="Arial"/>
          <w:sz w:val="20"/>
          <w:szCs w:val="20"/>
        </w:rPr>
        <w:t xml:space="preserve"> </w:t>
      </w:r>
      <w:r w:rsidR="00C35FBC" w:rsidRPr="00135BEF">
        <w:rPr>
          <w:rFonts w:ascii="Arial" w:hAnsi="Arial" w:cs="Arial"/>
          <w:sz w:val="20"/>
          <w:szCs w:val="20"/>
        </w:rPr>
        <w:t>(</w:t>
      </w:r>
      <w:r w:rsidR="00650768" w:rsidRPr="00135BEF">
        <w:rPr>
          <w:rFonts w:ascii="Arial" w:hAnsi="Arial" w:cs="Arial"/>
          <w:sz w:val="20"/>
          <w:szCs w:val="20"/>
        </w:rPr>
        <w:t>3.3</w:t>
      </w:r>
      <w:r w:rsidR="00F01E94">
        <w:rPr>
          <w:rFonts w:ascii="Arial" w:hAnsi="Arial" w:cs="Arial"/>
          <w:sz w:val="20"/>
          <w:szCs w:val="20"/>
        </w:rPr>
        <w:t>83</w:t>
      </w:r>
      <w:r w:rsidR="00650768" w:rsidRPr="00135BEF">
        <w:rPr>
          <w:rFonts w:ascii="Arial" w:hAnsi="Arial" w:cs="Arial"/>
          <w:sz w:val="20"/>
          <w:szCs w:val="20"/>
        </w:rPr>
        <w:t xml:space="preserve"> Zeichen</w:t>
      </w:r>
      <w:r w:rsidR="00785E14">
        <w:rPr>
          <w:rFonts w:ascii="Arial" w:hAnsi="Arial" w:cs="Arial"/>
          <w:sz w:val="20"/>
          <w:szCs w:val="20"/>
        </w:rPr>
        <w:t xml:space="preserve">) </w:t>
      </w:r>
    </w:p>
    <w:p w14:paraId="2AFBBA40" w14:textId="77777777" w:rsidR="00C35FBC" w:rsidRPr="00DB00F6" w:rsidRDefault="00C35FBC" w:rsidP="00C35FBC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DB00F6">
        <w:rPr>
          <w:rFonts w:ascii="Arial" w:hAnsi="Arial" w:cs="Arial"/>
          <w:bCs/>
          <w:sz w:val="20"/>
          <w:szCs w:val="20"/>
        </w:rPr>
        <w:t>------------------------------------------------------------------------------------------------------------------------</w:t>
      </w:r>
    </w:p>
    <w:p w14:paraId="1624F29C" w14:textId="77777777" w:rsidR="00C35FBC" w:rsidRPr="00DB00F6" w:rsidRDefault="00C35FBC" w:rsidP="00C35FBC">
      <w:pPr>
        <w:ind w:left="1758" w:right="1673"/>
        <w:rPr>
          <w:rFonts w:ascii="Arial" w:hAnsi="Arial" w:cs="Arial"/>
          <w:bCs/>
          <w:sz w:val="20"/>
          <w:szCs w:val="20"/>
        </w:rPr>
      </w:pPr>
      <w:proofErr w:type="spellStart"/>
      <w:r w:rsidRPr="00DB00F6">
        <w:rPr>
          <w:rFonts w:ascii="Arial" w:hAnsi="Arial" w:cs="Arial"/>
          <w:b/>
          <w:bCs/>
          <w:sz w:val="20"/>
          <w:szCs w:val="20"/>
        </w:rPr>
        <w:t>AdK</w:t>
      </w:r>
      <w:proofErr w:type="spellEnd"/>
      <w:r w:rsidRPr="00DB00F6">
        <w:rPr>
          <w:rFonts w:ascii="Arial" w:hAnsi="Arial" w:cs="Arial"/>
          <w:b/>
          <w:bCs/>
          <w:sz w:val="20"/>
          <w:szCs w:val="20"/>
        </w:rPr>
        <w:t xml:space="preserve"> – Arbeitsgemeinschaft der deutschen Kachelofenwirtschaft e.V.</w:t>
      </w:r>
    </w:p>
    <w:p w14:paraId="227BF77B" w14:textId="77777777" w:rsidR="00C35FBC" w:rsidRPr="00DB00F6" w:rsidRDefault="00C35FBC" w:rsidP="00C35FBC">
      <w:pPr>
        <w:ind w:left="1758" w:right="1673"/>
        <w:rPr>
          <w:rFonts w:ascii="Arial" w:hAnsi="Arial" w:cs="Arial"/>
          <w:b/>
          <w:bCs/>
          <w:sz w:val="20"/>
          <w:szCs w:val="20"/>
        </w:rPr>
      </w:pPr>
      <w:r w:rsidRPr="00DB00F6">
        <w:rPr>
          <w:rFonts w:ascii="Arial" w:hAnsi="Arial" w:cs="Arial"/>
          <w:bCs/>
          <w:sz w:val="20"/>
          <w:szCs w:val="20"/>
        </w:rPr>
        <w:t xml:space="preserve">Die </w:t>
      </w:r>
      <w:proofErr w:type="spellStart"/>
      <w:r w:rsidRPr="00DB00F6">
        <w:rPr>
          <w:rFonts w:ascii="Arial" w:hAnsi="Arial" w:cs="Arial"/>
          <w:bCs/>
          <w:sz w:val="20"/>
          <w:szCs w:val="20"/>
        </w:rPr>
        <w:t>AdK</w:t>
      </w:r>
      <w:proofErr w:type="spellEnd"/>
      <w:r w:rsidRPr="00DB00F6">
        <w:rPr>
          <w:rFonts w:ascii="Arial" w:hAnsi="Arial" w:cs="Arial"/>
          <w:bCs/>
          <w:sz w:val="20"/>
          <w:szCs w:val="20"/>
        </w:rPr>
        <w:t xml:space="preserve"> (Arbeitsgemeinschaft der deutschen Kachelofenwirtschaft e.V.) ist ein Zusammenschluss von Branchenunternehmen aus Handwerk, Industrie und Handel.</w:t>
      </w:r>
      <w:r w:rsidRPr="00DB00F6">
        <w:rPr>
          <w:rFonts w:ascii="Arial" w:hAnsi="Arial" w:cs="Arial"/>
          <w:bCs/>
          <w:sz w:val="20"/>
          <w:szCs w:val="20"/>
        </w:rPr>
        <w:br/>
        <w:t xml:space="preserve">Die </w:t>
      </w:r>
      <w:proofErr w:type="spellStart"/>
      <w:r w:rsidRPr="00DB00F6">
        <w:rPr>
          <w:rFonts w:ascii="Arial" w:hAnsi="Arial" w:cs="Arial"/>
          <w:bCs/>
          <w:sz w:val="20"/>
          <w:szCs w:val="20"/>
        </w:rPr>
        <w:t>AdK</w:t>
      </w:r>
      <w:proofErr w:type="spellEnd"/>
      <w:r w:rsidRPr="00DB00F6">
        <w:rPr>
          <w:rFonts w:ascii="Arial" w:hAnsi="Arial" w:cs="Arial"/>
          <w:bCs/>
          <w:sz w:val="20"/>
          <w:szCs w:val="20"/>
        </w:rPr>
        <w:t xml:space="preserve"> informiert Endverbraucher neutral und herstellerunabhängig über die vielfältigen Möglichkeiten des individuellen Heizens mit einem Kachelofen, Heizkamin, offenen Kamin, </w:t>
      </w:r>
      <w:proofErr w:type="spellStart"/>
      <w:r w:rsidRPr="00DB00F6">
        <w:rPr>
          <w:rFonts w:ascii="Arial" w:hAnsi="Arial" w:cs="Arial"/>
          <w:bCs/>
          <w:sz w:val="20"/>
          <w:szCs w:val="20"/>
        </w:rPr>
        <w:t>Pelletofen</w:t>
      </w:r>
      <w:proofErr w:type="spellEnd"/>
      <w:r w:rsidRPr="00DB00F6">
        <w:rPr>
          <w:rFonts w:ascii="Arial" w:hAnsi="Arial" w:cs="Arial"/>
          <w:bCs/>
          <w:sz w:val="20"/>
          <w:szCs w:val="20"/>
        </w:rPr>
        <w:t xml:space="preserve"> oder Kaminofen.</w:t>
      </w:r>
      <w:r w:rsidRPr="00DB00F6">
        <w:rPr>
          <w:rFonts w:ascii="Arial" w:hAnsi="Arial" w:cs="Arial"/>
          <w:bCs/>
          <w:sz w:val="20"/>
          <w:szCs w:val="20"/>
        </w:rPr>
        <w:br/>
      </w:r>
    </w:p>
    <w:p w14:paraId="08D1F4FD" w14:textId="77777777" w:rsidR="00C35FBC" w:rsidRPr="00DB00F6" w:rsidRDefault="00C35FBC" w:rsidP="00C35FBC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DB00F6">
        <w:rPr>
          <w:rFonts w:ascii="Arial" w:hAnsi="Arial" w:cs="Arial"/>
          <w:b/>
          <w:bCs/>
          <w:sz w:val="20"/>
          <w:szCs w:val="20"/>
        </w:rPr>
        <w:t>Pressekontakt:</w:t>
      </w:r>
      <w:r w:rsidRPr="00DB00F6">
        <w:rPr>
          <w:rFonts w:ascii="Arial" w:hAnsi="Arial" w:cs="Arial"/>
          <w:bCs/>
          <w:sz w:val="20"/>
          <w:szCs w:val="20"/>
        </w:rPr>
        <w:br/>
        <w:t>Lorenz &amp; Company Werbeagentur GmbH | Die Markenagentur</w:t>
      </w:r>
      <w:r w:rsidRPr="00DB00F6">
        <w:rPr>
          <w:rFonts w:ascii="Arial" w:hAnsi="Arial" w:cs="Arial"/>
          <w:bCs/>
          <w:sz w:val="20"/>
          <w:szCs w:val="20"/>
        </w:rPr>
        <w:br/>
      </w:r>
      <w:proofErr w:type="spellStart"/>
      <w:r w:rsidRPr="00DB00F6">
        <w:rPr>
          <w:rFonts w:ascii="Arial" w:hAnsi="Arial" w:cs="Arial"/>
          <w:bCs/>
          <w:sz w:val="20"/>
          <w:szCs w:val="20"/>
        </w:rPr>
        <w:t>Storlachstraße</w:t>
      </w:r>
      <w:proofErr w:type="spellEnd"/>
      <w:r w:rsidRPr="00DB00F6">
        <w:rPr>
          <w:rFonts w:ascii="Arial" w:hAnsi="Arial" w:cs="Arial"/>
          <w:bCs/>
          <w:sz w:val="20"/>
          <w:szCs w:val="20"/>
        </w:rPr>
        <w:t xml:space="preserve"> 4</w:t>
      </w:r>
      <w:r w:rsidRPr="00DB00F6">
        <w:rPr>
          <w:rFonts w:ascii="Arial" w:hAnsi="Arial" w:cs="Arial"/>
          <w:bCs/>
          <w:sz w:val="20"/>
          <w:szCs w:val="20"/>
        </w:rPr>
        <w:br/>
        <w:t>72760 Reutlingen</w:t>
      </w:r>
      <w:r w:rsidRPr="00DB00F6">
        <w:rPr>
          <w:rFonts w:ascii="Arial" w:hAnsi="Arial" w:cs="Arial"/>
          <w:bCs/>
          <w:sz w:val="20"/>
          <w:szCs w:val="20"/>
        </w:rPr>
        <w:br/>
      </w:r>
      <w:hyperlink r:id="rId8" w:history="1">
        <w:proofErr w:type="spellStart"/>
        <w:r w:rsidRPr="00DB00F6">
          <w:rPr>
            <w:rStyle w:val="Link"/>
            <w:rFonts w:ascii="Arial" w:hAnsi="Arial" w:cs="Arial"/>
            <w:bCs/>
            <w:sz w:val="20"/>
            <w:szCs w:val="20"/>
          </w:rPr>
          <w:t>www.lorenz-company.de</w:t>
        </w:r>
        <w:proofErr w:type="spellEnd"/>
      </w:hyperlink>
    </w:p>
    <w:p w14:paraId="79B05670" w14:textId="77777777" w:rsidR="00C35FBC" w:rsidRPr="00DB00F6" w:rsidRDefault="00C35FBC" w:rsidP="00C35FBC">
      <w:pPr>
        <w:ind w:left="1758" w:right="1673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br/>
      </w:r>
      <w:r w:rsidRPr="00DB00F6">
        <w:rPr>
          <w:rFonts w:ascii="Arial" w:hAnsi="Arial" w:cs="Arial"/>
          <w:b/>
          <w:bCs/>
          <w:sz w:val="20"/>
          <w:szCs w:val="20"/>
        </w:rPr>
        <w:t>Abdruck honorarfrei, Belegexemplar erbeten</w:t>
      </w:r>
    </w:p>
    <w:sectPr w:rsidR="00C35FBC" w:rsidRPr="00DB00F6" w:rsidSect="001C7FED">
      <w:headerReference w:type="default" r:id="rId9"/>
      <w:footerReference w:type="default" r:id="rId10"/>
      <w:pgSz w:w="11906" w:h="16838"/>
      <w:pgMar w:top="3260" w:right="0" w:bottom="2552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E84ABE" w14:textId="77777777" w:rsidR="00785E14" w:rsidRDefault="00785E14" w:rsidP="00FF3068">
      <w:pPr>
        <w:spacing w:after="0" w:line="240" w:lineRule="auto"/>
      </w:pPr>
      <w:r>
        <w:separator/>
      </w:r>
    </w:p>
  </w:endnote>
  <w:endnote w:type="continuationSeparator" w:id="0">
    <w:p w14:paraId="225B96BF" w14:textId="77777777" w:rsidR="00785E14" w:rsidRDefault="00785E14" w:rsidP="00FF30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00000287" w:usb1="00000000" w:usb2="00000000" w:usb3="00000000" w:csb0="0000009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08E3C5" w14:textId="77777777" w:rsidR="00785E14" w:rsidRDefault="00785E14">
    <w:pPr>
      <w:pStyle w:val="Fu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8F239E8" wp14:editId="6FA43BD1">
          <wp:simplePos x="0" y="0"/>
          <wp:positionH relativeFrom="column">
            <wp:posOffset>0</wp:posOffset>
          </wp:positionH>
          <wp:positionV relativeFrom="paragraph">
            <wp:posOffset>-1385539</wp:posOffset>
          </wp:positionV>
          <wp:extent cx="7553960" cy="1979868"/>
          <wp:effectExtent l="0" t="0" r="0" b="1905"/>
          <wp:wrapNone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atentausch:7_Spirit:l+c Lorenz &amp; Company Werbeagentur GmbH:l+c-3064 AdK-Infoticker 2016:2_bilder:rz_adk_info_ticker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9798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092DC9" w14:textId="77777777" w:rsidR="00785E14" w:rsidRDefault="00785E14" w:rsidP="00FF3068">
      <w:pPr>
        <w:spacing w:after="0" w:line="240" w:lineRule="auto"/>
      </w:pPr>
      <w:r>
        <w:separator/>
      </w:r>
    </w:p>
  </w:footnote>
  <w:footnote w:type="continuationSeparator" w:id="0">
    <w:p w14:paraId="7C946746" w14:textId="77777777" w:rsidR="00785E14" w:rsidRDefault="00785E14" w:rsidP="00FF30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19A560" w14:textId="77777777" w:rsidR="00785E14" w:rsidRDefault="00785E14">
    <w:pPr>
      <w:pStyle w:val="Kopfzeil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F8603CB" wp14:editId="034C80B4">
          <wp:simplePos x="0" y="0"/>
          <wp:positionH relativeFrom="column">
            <wp:posOffset>0</wp:posOffset>
          </wp:positionH>
          <wp:positionV relativeFrom="paragraph">
            <wp:posOffset>-475615</wp:posOffset>
          </wp:positionV>
          <wp:extent cx="7559040" cy="1981200"/>
          <wp:effectExtent l="0" t="0" r="10160" b="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tentausch:7_Spirit:l+c Lorenz &amp; Company Werbeagentur GmbH:l+c-3063 AdK-Pressebogen 2016:2_bilder:rz_adk_pressebog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98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43FC6"/>
    <w:multiLevelType w:val="hybridMultilevel"/>
    <w:tmpl w:val="AFF6FF30"/>
    <w:lvl w:ilvl="0" w:tplc="04070001">
      <w:start w:val="1"/>
      <w:numFmt w:val="bullet"/>
      <w:lvlText w:val=""/>
      <w:lvlJc w:val="left"/>
      <w:pPr>
        <w:ind w:left="24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198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39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58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60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7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18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8238" w:hanging="360"/>
      </w:pPr>
      <w:rPr>
        <w:rFonts w:ascii="Wingdings" w:hAnsi="Wingdings" w:hint="default"/>
      </w:rPr>
    </w:lvl>
  </w:abstractNum>
  <w:abstractNum w:abstractNumId="1">
    <w:nsid w:val="4790318A"/>
    <w:multiLevelType w:val="multilevel"/>
    <w:tmpl w:val="835A9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068"/>
    <w:rsid w:val="00004DCD"/>
    <w:rsid w:val="00004E1C"/>
    <w:rsid w:val="00005D4D"/>
    <w:rsid w:val="0001065A"/>
    <w:rsid w:val="00012565"/>
    <w:rsid w:val="00021E4B"/>
    <w:rsid w:val="0003163C"/>
    <w:rsid w:val="00034EFF"/>
    <w:rsid w:val="00036B8A"/>
    <w:rsid w:val="00045EA1"/>
    <w:rsid w:val="0005399B"/>
    <w:rsid w:val="0006023C"/>
    <w:rsid w:val="00060980"/>
    <w:rsid w:val="00087A21"/>
    <w:rsid w:val="000A1C54"/>
    <w:rsid w:val="000A54C2"/>
    <w:rsid w:val="000B6F73"/>
    <w:rsid w:val="000C22F8"/>
    <w:rsid w:val="000C3A4C"/>
    <w:rsid w:val="000C5FC7"/>
    <w:rsid w:val="000D10CD"/>
    <w:rsid w:val="000D487D"/>
    <w:rsid w:val="000E7DB6"/>
    <w:rsid w:val="000F07C4"/>
    <w:rsid w:val="000F3968"/>
    <w:rsid w:val="000F5D17"/>
    <w:rsid w:val="001107CB"/>
    <w:rsid w:val="001273CE"/>
    <w:rsid w:val="00135BEF"/>
    <w:rsid w:val="0013762D"/>
    <w:rsid w:val="00140D86"/>
    <w:rsid w:val="00141F00"/>
    <w:rsid w:val="0014554D"/>
    <w:rsid w:val="001463DE"/>
    <w:rsid w:val="00156E4C"/>
    <w:rsid w:val="001676F0"/>
    <w:rsid w:val="00167C5F"/>
    <w:rsid w:val="00167D22"/>
    <w:rsid w:val="0017154A"/>
    <w:rsid w:val="00174719"/>
    <w:rsid w:val="00182E6C"/>
    <w:rsid w:val="0018462A"/>
    <w:rsid w:val="00184E2C"/>
    <w:rsid w:val="001865DD"/>
    <w:rsid w:val="0019021C"/>
    <w:rsid w:val="001A7688"/>
    <w:rsid w:val="001C0465"/>
    <w:rsid w:val="001C1384"/>
    <w:rsid w:val="001C75A2"/>
    <w:rsid w:val="001C7BDC"/>
    <w:rsid w:val="001C7FED"/>
    <w:rsid w:val="001D0A3C"/>
    <w:rsid w:val="001D6786"/>
    <w:rsid w:val="001E278B"/>
    <w:rsid w:val="001E40A6"/>
    <w:rsid w:val="001F0F5B"/>
    <w:rsid w:val="001F72D2"/>
    <w:rsid w:val="00205746"/>
    <w:rsid w:val="00205B4D"/>
    <w:rsid w:val="00211804"/>
    <w:rsid w:val="00215EC9"/>
    <w:rsid w:val="0022057F"/>
    <w:rsid w:val="00236ED2"/>
    <w:rsid w:val="00243391"/>
    <w:rsid w:val="002500B1"/>
    <w:rsid w:val="00250FCC"/>
    <w:rsid w:val="002514B0"/>
    <w:rsid w:val="00255724"/>
    <w:rsid w:val="00257048"/>
    <w:rsid w:val="0026451B"/>
    <w:rsid w:val="00266E64"/>
    <w:rsid w:val="00267109"/>
    <w:rsid w:val="00274F1A"/>
    <w:rsid w:val="00277491"/>
    <w:rsid w:val="00280100"/>
    <w:rsid w:val="0028127C"/>
    <w:rsid w:val="00292A76"/>
    <w:rsid w:val="00295E15"/>
    <w:rsid w:val="002A042E"/>
    <w:rsid w:val="002A0762"/>
    <w:rsid w:val="002A144F"/>
    <w:rsid w:val="002A1D53"/>
    <w:rsid w:val="002A693B"/>
    <w:rsid w:val="002B1614"/>
    <w:rsid w:val="002B6453"/>
    <w:rsid w:val="002B6BFD"/>
    <w:rsid w:val="002C0B85"/>
    <w:rsid w:val="002C705C"/>
    <w:rsid w:val="002E7BFF"/>
    <w:rsid w:val="002F0551"/>
    <w:rsid w:val="002F10FE"/>
    <w:rsid w:val="003035E4"/>
    <w:rsid w:val="00305280"/>
    <w:rsid w:val="00305D3E"/>
    <w:rsid w:val="0030636E"/>
    <w:rsid w:val="00307935"/>
    <w:rsid w:val="00322C54"/>
    <w:rsid w:val="0032360A"/>
    <w:rsid w:val="00323C6C"/>
    <w:rsid w:val="00327FBF"/>
    <w:rsid w:val="00331126"/>
    <w:rsid w:val="003315CE"/>
    <w:rsid w:val="0033685D"/>
    <w:rsid w:val="00336DF7"/>
    <w:rsid w:val="003437CE"/>
    <w:rsid w:val="00355A90"/>
    <w:rsid w:val="00370932"/>
    <w:rsid w:val="0037236C"/>
    <w:rsid w:val="00387BEC"/>
    <w:rsid w:val="0039373C"/>
    <w:rsid w:val="00397CAD"/>
    <w:rsid w:val="003A0C49"/>
    <w:rsid w:val="003A107F"/>
    <w:rsid w:val="003A3858"/>
    <w:rsid w:val="003B6F39"/>
    <w:rsid w:val="003B76B4"/>
    <w:rsid w:val="003C0F53"/>
    <w:rsid w:val="003C35CF"/>
    <w:rsid w:val="003E0C56"/>
    <w:rsid w:val="003E6C92"/>
    <w:rsid w:val="003F2993"/>
    <w:rsid w:val="00402248"/>
    <w:rsid w:val="00413E17"/>
    <w:rsid w:val="00414B41"/>
    <w:rsid w:val="004216F7"/>
    <w:rsid w:val="0042508E"/>
    <w:rsid w:val="0043578B"/>
    <w:rsid w:val="00440481"/>
    <w:rsid w:val="00443F8B"/>
    <w:rsid w:val="00445B4E"/>
    <w:rsid w:val="0046036F"/>
    <w:rsid w:val="0046190E"/>
    <w:rsid w:val="00463BDA"/>
    <w:rsid w:val="00481385"/>
    <w:rsid w:val="00487E31"/>
    <w:rsid w:val="00491909"/>
    <w:rsid w:val="00493B4D"/>
    <w:rsid w:val="004960E6"/>
    <w:rsid w:val="004973F7"/>
    <w:rsid w:val="004A5685"/>
    <w:rsid w:val="004B0584"/>
    <w:rsid w:val="004C17D6"/>
    <w:rsid w:val="004C234D"/>
    <w:rsid w:val="004C2AAA"/>
    <w:rsid w:val="004C3292"/>
    <w:rsid w:val="004C4562"/>
    <w:rsid w:val="004C6FA8"/>
    <w:rsid w:val="004E51AC"/>
    <w:rsid w:val="004F40F1"/>
    <w:rsid w:val="00521483"/>
    <w:rsid w:val="00532BF9"/>
    <w:rsid w:val="005364B3"/>
    <w:rsid w:val="00553DC9"/>
    <w:rsid w:val="005550A2"/>
    <w:rsid w:val="00555420"/>
    <w:rsid w:val="00561FF1"/>
    <w:rsid w:val="00564E3A"/>
    <w:rsid w:val="0056619A"/>
    <w:rsid w:val="00571A19"/>
    <w:rsid w:val="00575CD5"/>
    <w:rsid w:val="00577656"/>
    <w:rsid w:val="0058081F"/>
    <w:rsid w:val="00583254"/>
    <w:rsid w:val="00583A96"/>
    <w:rsid w:val="00583EE4"/>
    <w:rsid w:val="00592E1E"/>
    <w:rsid w:val="00597F9A"/>
    <w:rsid w:val="005A1359"/>
    <w:rsid w:val="005A1F17"/>
    <w:rsid w:val="005A4D28"/>
    <w:rsid w:val="005A58F9"/>
    <w:rsid w:val="005C1517"/>
    <w:rsid w:val="005D4D20"/>
    <w:rsid w:val="005D571B"/>
    <w:rsid w:val="005E2685"/>
    <w:rsid w:val="005E5519"/>
    <w:rsid w:val="005F016E"/>
    <w:rsid w:val="005F0478"/>
    <w:rsid w:val="005F47DE"/>
    <w:rsid w:val="005F4845"/>
    <w:rsid w:val="005F486B"/>
    <w:rsid w:val="006039BB"/>
    <w:rsid w:val="00605C37"/>
    <w:rsid w:val="00607327"/>
    <w:rsid w:val="00607BA5"/>
    <w:rsid w:val="006127BF"/>
    <w:rsid w:val="00612838"/>
    <w:rsid w:val="00614B3D"/>
    <w:rsid w:val="006163E7"/>
    <w:rsid w:val="006175DF"/>
    <w:rsid w:val="00625BCD"/>
    <w:rsid w:val="00626C23"/>
    <w:rsid w:val="00634840"/>
    <w:rsid w:val="00635BB2"/>
    <w:rsid w:val="0064397C"/>
    <w:rsid w:val="00650768"/>
    <w:rsid w:val="00660F59"/>
    <w:rsid w:val="006614FB"/>
    <w:rsid w:val="00662CAF"/>
    <w:rsid w:val="006666E7"/>
    <w:rsid w:val="006679D9"/>
    <w:rsid w:val="006736BF"/>
    <w:rsid w:val="00682A9E"/>
    <w:rsid w:val="00696451"/>
    <w:rsid w:val="006A19F6"/>
    <w:rsid w:val="006A3BA8"/>
    <w:rsid w:val="006A400B"/>
    <w:rsid w:val="006B4DAF"/>
    <w:rsid w:val="006B6ACA"/>
    <w:rsid w:val="006C4AA2"/>
    <w:rsid w:val="006C4FF4"/>
    <w:rsid w:val="006C73EB"/>
    <w:rsid w:val="006D1C4E"/>
    <w:rsid w:val="006D35D2"/>
    <w:rsid w:val="006D400B"/>
    <w:rsid w:val="006D53A8"/>
    <w:rsid w:val="006D66EF"/>
    <w:rsid w:val="006F2123"/>
    <w:rsid w:val="006F4861"/>
    <w:rsid w:val="006F4DC4"/>
    <w:rsid w:val="006F5114"/>
    <w:rsid w:val="00702065"/>
    <w:rsid w:val="007022CA"/>
    <w:rsid w:val="007140A1"/>
    <w:rsid w:val="00716948"/>
    <w:rsid w:val="00722193"/>
    <w:rsid w:val="00724BD8"/>
    <w:rsid w:val="0074207D"/>
    <w:rsid w:val="00747188"/>
    <w:rsid w:val="007531F1"/>
    <w:rsid w:val="00753E99"/>
    <w:rsid w:val="007558D2"/>
    <w:rsid w:val="0076171B"/>
    <w:rsid w:val="00762A23"/>
    <w:rsid w:val="00766830"/>
    <w:rsid w:val="00767647"/>
    <w:rsid w:val="00785E14"/>
    <w:rsid w:val="0078686B"/>
    <w:rsid w:val="00790AE1"/>
    <w:rsid w:val="00795D0A"/>
    <w:rsid w:val="007A3711"/>
    <w:rsid w:val="007B05E4"/>
    <w:rsid w:val="007B6D8F"/>
    <w:rsid w:val="007B79FA"/>
    <w:rsid w:val="007C24C5"/>
    <w:rsid w:val="007C760F"/>
    <w:rsid w:val="007D3CF4"/>
    <w:rsid w:val="007D4AC2"/>
    <w:rsid w:val="007E1FC4"/>
    <w:rsid w:val="007E359D"/>
    <w:rsid w:val="007F0864"/>
    <w:rsid w:val="007F2CD7"/>
    <w:rsid w:val="007F4AD6"/>
    <w:rsid w:val="0080161B"/>
    <w:rsid w:val="00801CB5"/>
    <w:rsid w:val="0080541E"/>
    <w:rsid w:val="008056A1"/>
    <w:rsid w:val="00821C7B"/>
    <w:rsid w:val="00822AFB"/>
    <w:rsid w:val="008415F1"/>
    <w:rsid w:val="00841A7F"/>
    <w:rsid w:val="0085194E"/>
    <w:rsid w:val="0085321D"/>
    <w:rsid w:val="00854AAD"/>
    <w:rsid w:val="0085566B"/>
    <w:rsid w:val="00856065"/>
    <w:rsid w:val="0085651C"/>
    <w:rsid w:val="00866B17"/>
    <w:rsid w:val="008827C3"/>
    <w:rsid w:val="00885921"/>
    <w:rsid w:val="00886590"/>
    <w:rsid w:val="008901BB"/>
    <w:rsid w:val="0089163F"/>
    <w:rsid w:val="0089723E"/>
    <w:rsid w:val="008A141E"/>
    <w:rsid w:val="008A26C1"/>
    <w:rsid w:val="008A6164"/>
    <w:rsid w:val="008B0F4E"/>
    <w:rsid w:val="008B6706"/>
    <w:rsid w:val="008B6DB1"/>
    <w:rsid w:val="008C0F6E"/>
    <w:rsid w:val="008C62C2"/>
    <w:rsid w:val="008D02EA"/>
    <w:rsid w:val="008D1B08"/>
    <w:rsid w:val="008D38B4"/>
    <w:rsid w:val="008D74A6"/>
    <w:rsid w:val="008E00F9"/>
    <w:rsid w:val="008E243A"/>
    <w:rsid w:val="008E33BC"/>
    <w:rsid w:val="008E3E0B"/>
    <w:rsid w:val="008E49F7"/>
    <w:rsid w:val="008F008F"/>
    <w:rsid w:val="008F66A2"/>
    <w:rsid w:val="008F7F79"/>
    <w:rsid w:val="009155CD"/>
    <w:rsid w:val="00921227"/>
    <w:rsid w:val="009365AA"/>
    <w:rsid w:val="009410CF"/>
    <w:rsid w:val="009552EB"/>
    <w:rsid w:val="00955498"/>
    <w:rsid w:val="00955670"/>
    <w:rsid w:val="00961CE4"/>
    <w:rsid w:val="009627C7"/>
    <w:rsid w:val="00965643"/>
    <w:rsid w:val="00975338"/>
    <w:rsid w:val="00976481"/>
    <w:rsid w:val="00982901"/>
    <w:rsid w:val="00985E7D"/>
    <w:rsid w:val="00987C7E"/>
    <w:rsid w:val="0099052B"/>
    <w:rsid w:val="009A2A5D"/>
    <w:rsid w:val="009B4320"/>
    <w:rsid w:val="009B4481"/>
    <w:rsid w:val="009C03D1"/>
    <w:rsid w:val="009C621C"/>
    <w:rsid w:val="009C7E5A"/>
    <w:rsid w:val="009D3BDD"/>
    <w:rsid w:val="009F2013"/>
    <w:rsid w:val="009F2B58"/>
    <w:rsid w:val="009F479D"/>
    <w:rsid w:val="00A016AF"/>
    <w:rsid w:val="00A07083"/>
    <w:rsid w:val="00A126DC"/>
    <w:rsid w:val="00A13C36"/>
    <w:rsid w:val="00A1736F"/>
    <w:rsid w:val="00A175C5"/>
    <w:rsid w:val="00A20CDB"/>
    <w:rsid w:val="00A36280"/>
    <w:rsid w:val="00A40B91"/>
    <w:rsid w:val="00A45635"/>
    <w:rsid w:val="00A46361"/>
    <w:rsid w:val="00A52050"/>
    <w:rsid w:val="00A73904"/>
    <w:rsid w:val="00A73C2D"/>
    <w:rsid w:val="00A740F6"/>
    <w:rsid w:val="00A817BD"/>
    <w:rsid w:val="00A85750"/>
    <w:rsid w:val="00A870B6"/>
    <w:rsid w:val="00A910A2"/>
    <w:rsid w:val="00A950AE"/>
    <w:rsid w:val="00A96FEB"/>
    <w:rsid w:val="00AA4734"/>
    <w:rsid w:val="00AA493E"/>
    <w:rsid w:val="00AA7454"/>
    <w:rsid w:val="00AB299F"/>
    <w:rsid w:val="00AB32DB"/>
    <w:rsid w:val="00AB6097"/>
    <w:rsid w:val="00AC39B1"/>
    <w:rsid w:val="00AC3F21"/>
    <w:rsid w:val="00AC4D4D"/>
    <w:rsid w:val="00AD0C18"/>
    <w:rsid w:val="00AD30FA"/>
    <w:rsid w:val="00AE34AF"/>
    <w:rsid w:val="00AE3720"/>
    <w:rsid w:val="00AE7808"/>
    <w:rsid w:val="00AF26B2"/>
    <w:rsid w:val="00B0166D"/>
    <w:rsid w:val="00B03DBD"/>
    <w:rsid w:val="00B07C2A"/>
    <w:rsid w:val="00B10450"/>
    <w:rsid w:val="00B11F06"/>
    <w:rsid w:val="00B1511C"/>
    <w:rsid w:val="00B15FB1"/>
    <w:rsid w:val="00B17F1B"/>
    <w:rsid w:val="00B23ADC"/>
    <w:rsid w:val="00B273B6"/>
    <w:rsid w:val="00B34728"/>
    <w:rsid w:val="00B355E1"/>
    <w:rsid w:val="00B377FB"/>
    <w:rsid w:val="00B4263A"/>
    <w:rsid w:val="00B44767"/>
    <w:rsid w:val="00B57E79"/>
    <w:rsid w:val="00B60A5F"/>
    <w:rsid w:val="00B6566F"/>
    <w:rsid w:val="00B70EE0"/>
    <w:rsid w:val="00B75C27"/>
    <w:rsid w:val="00B819B1"/>
    <w:rsid w:val="00B842F1"/>
    <w:rsid w:val="00B9028E"/>
    <w:rsid w:val="00B946DC"/>
    <w:rsid w:val="00BA4EC5"/>
    <w:rsid w:val="00BA7856"/>
    <w:rsid w:val="00BA7A7B"/>
    <w:rsid w:val="00BB0374"/>
    <w:rsid w:val="00BB307E"/>
    <w:rsid w:val="00BC2621"/>
    <w:rsid w:val="00BC649B"/>
    <w:rsid w:val="00BC7C9A"/>
    <w:rsid w:val="00BD4320"/>
    <w:rsid w:val="00BD43BC"/>
    <w:rsid w:val="00BD7EB2"/>
    <w:rsid w:val="00BE19D9"/>
    <w:rsid w:val="00BE5F3F"/>
    <w:rsid w:val="00BF7525"/>
    <w:rsid w:val="00C0446A"/>
    <w:rsid w:val="00C12C80"/>
    <w:rsid w:val="00C14A60"/>
    <w:rsid w:val="00C22B80"/>
    <w:rsid w:val="00C234F2"/>
    <w:rsid w:val="00C238D6"/>
    <w:rsid w:val="00C24CCF"/>
    <w:rsid w:val="00C24EC3"/>
    <w:rsid w:val="00C3184A"/>
    <w:rsid w:val="00C31D39"/>
    <w:rsid w:val="00C32603"/>
    <w:rsid w:val="00C33226"/>
    <w:rsid w:val="00C35FBC"/>
    <w:rsid w:val="00C40FCD"/>
    <w:rsid w:val="00C45532"/>
    <w:rsid w:val="00C55BDE"/>
    <w:rsid w:val="00C60FEA"/>
    <w:rsid w:val="00C72930"/>
    <w:rsid w:val="00C81505"/>
    <w:rsid w:val="00C8232C"/>
    <w:rsid w:val="00C84FA4"/>
    <w:rsid w:val="00C86D31"/>
    <w:rsid w:val="00C979BA"/>
    <w:rsid w:val="00CA4568"/>
    <w:rsid w:val="00CC7517"/>
    <w:rsid w:val="00CD7F96"/>
    <w:rsid w:val="00CE4700"/>
    <w:rsid w:val="00CE5D1A"/>
    <w:rsid w:val="00CE6240"/>
    <w:rsid w:val="00CE79EF"/>
    <w:rsid w:val="00CE7C68"/>
    <w:rsid w:val="00CF02F5"/>
    <w:rsid w:val="00CF5E0C"/>
    <w:rsid w:val="00D14D0B"/>
    <w:rsid w:val="00D264CB"/>
    <w:rsid w:val="00D31711"/>
    <w:rsid w:val="00D355E2"/>
    <w:rsid w:val="00D433B6"/>
    <w:rsid w:val="00D44280"/>
    <w:rsid w:val="00D4467C"/>
    <w:rsid w:val="00D5007E"/>
    <w:rsid w:val="00D5167C"/>
    <w:rsid w:val="00D54B4E"/>
    <w:rsid w:val="00D609E8"/>
    <w:rsid w:val="00D66A47"/>
    <w:rsid w:val="00D66CE6"/>
    <w:rsid w:val="00D7326C"/>
    <w:rsid w:val="00D803B0"/>
    <w:rsid w:val="00D8417E"/>
    <w:rsid w:val="00DA50EF"/>
    <w:rsid w:val="00DA5512"/>
    <w:rsid w:val="00DB00F6"/>
    <w:rsid w:val="00DB66ED"/>
    <w:rsid w:val="00DC2D42"/>
    <w:rsid w:val="00DC30A8"/>
    <w:rsid w:val="00DC3B1F"/>
    <w:rsid w:val="00DC5026"/>
    <w:rsid w:val="00DC6804"/>
    <w:rsid w:val="00DC7967"/>
    <w:rsid w:val="00DD37DD"/>
    <w:rsid w:val="00DD45B1"/>
    <w:rsid w:val="00DD4663"/>
    <w:rsid w:val="00DD5462"/>
    <w:rsid w:val="00DD5CD2"/>
    <w:rsid w:val="00DD6098"/>
    <w:rsid w:val="00DD7913"/>
    <w:rsid w:val="00DF62CD"/>
    <w:rsid w:val="00DF6AEA"/>
    <w:rsid w:val="00DF74CC"/>
    <w:rsid w:val="00E0100A"/>
    <w:rsid w:val="00E15B09"/>
    <w:rsid w:val="00E264D9"/>
    <w:rsid w:val="00E31EBC"/>
    <w:rsid w:val="00E32E28"/>
    <w:rsid w:val="00E32F13"/>
    <w:rsid w:val="00E358DC"/>
    <w:rsid w:val="00E47DE9"/>
    <w:rsid w:val="00E509C1"/>
    <w:rsid w:val="00E54989"/>
    <w:rsid w:val="00E56486"/>
    <w:rsid w:val="00E65E55"/>
    <w:rsid w:val="00E6708A"/>
    <w:rsid w:val="00E67214"/>
    <w:rsid w:val="00E677E3"/>
    <w:rsid w:val="00E70D70"/>
    <w:rsid w:val="00E723CE"/>
    <w:rsid w:val="00E7756C"/>
    <w:rsid w:val="00E8618E"/>
    <w:rsid w:val="00E86787"/>
    <w:rsid w:val="00E8711F"/>
    <w:rsid w:val="00E935A0"/>
    <w:rsid w:val="00E97CC7"/>
    <w:rsid w:val="00EA35D9"/>
    <w:rsid w:val="00EB1A17"/>
    <w:rsid w:val="00EB6D0F"/>
    <w:rsid w:val="00EB7046"/>
    <w:rsid w:val="00ED0121"/>
    <w:rsid w:val="00ED2C2A"/>
    <w:rsid w:val="00ED588B"/>
    <w:rsid w:val="00ED694D"/>
    <w:rsid w:val="00ED7BE5"/>
    <w:rsid w:val="00EE1928"/>
    <w:rsid w:val="00F01E94"/>
    <w:rsid w:val="00F06192"/>
    <w:rsid w:val="00F10523"/>
    <w:rsid w:val="00F1077B"/>
    <w:rsid w:val="00F11A9C"/>
    <w:rsid w:val="00F129F6"/>
    <w:rsid w:val="00F2039C"/>
    <w:rsid w:val="00F24995"/>
    <w:rsid w:val="00F335FA"/>
    <w:rsid w:val="00F459D3"/>
    <w:rsid w:val="00F47683"/>
    <w:rsid w:val="00F52058"/>
    <w:rsid w:val="00F52ED5"/>
    <w:rsid w:val="00F57D62"/>
    <w:rsid w:val="00F6512C"/>
    <w:rsid w:val="00F724E1"/>
    <w:rsid w:val="00F74344"/>
    <w:rsid w:val="00F812ED"/>
    <w:rsid w:val="00F83E18"/>
    <w:rsid w:val="00F92403"/>
    <w:rsid w:val="00FA11D0"/>
    <w:rsid w:val="00FB27B0"/>
    <w:rsid w:val="00FB613E"/>
    <w:rsid w:val="00FB72A5"/>
    <w:rsid w:val="00FB7403"/>
    <w:rsid w:val="00FC2170"/>
    <w:rsid w:val="00FC61E5"/>
    <w:rsid w:val="00FC6900"/>
    <w:rsid w:val="00FD0D7A"/>
    <w:rsid w:val="00FD7E0D"/>
    <w:rsid w:val="00FE0E54"/>
    <w:rsid w:val="00FE19A4"/>
    <w:rsid w:val="00FE4007"/>
    <w:rsid w:val="00FE6D3A"/>
    <w:rsid w:val="00FF3068"/>
    <w:rsid w:val="00FF48DD"/>
    <w:rsid w:val="00FF6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7A4087A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F3068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berschrift3">
    <w:name w:val="heading 3"/>
    <w:basedOn w:val="Standard"/>
    <w:next w:val="Standard"/>
    <w:link w:val="berschrift3Zeichen"/>
    <w:uiPriority w:val="9"/>
    <w:semiHidden/>
    <w:unhideWhenUsed/>
    <w:qFormat/>
    <w:rsid w:val="00045EA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KopfzeileZeichen">
    <w:name w:val="Kopfzeile Zeichen"/>
    <w:basedOn w:val="Absatzstandardschriftart"/>
    <w:link w:val="Kopfzeile"/>
    <w:uiPriority w:val="99"/>
    <w:rsid w:val="00FF3068"/>
  </w:style>
  <w:style w:type="paragraph" w:styleId="Fuzeile">
    <w:name w:val="footer"/>
    <w:basedOn w:val="Standard"/>
    <w:link w:val="FuzeileZeiche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FuzeileZeichen">
    <w:name w:val="Fußzeile Zeichen"/>
    <w:basedOn w:val="Absatzstandardschriftart"/>
    <w:link w:val="Fuzeile"/>
    <w:uiPriority w:val="99"/>
    <w:rsid w:val="00FF3068"/>
  </w:style>
  <w:style w:type="paragraph" w:customStyle="1" w:styleId="Flietext">
    <w:name w:val="Fließtext"/>
    <w:basedOn w:val="Standard"/>
    <w:qFormat/>
    <w:rsid w:val="00FF3068"/>
    <w:pPr>
      <w:spacing w:line="360" w:lineRule="auto"/>
      <w:ind w:left="1758" w:right="1673"/>
    </w:pPr>
    <w:rPr>
      <w:rFonts w:ascii="Arial" w:hAnsi="Arial" w:cs="Arial"/>
    </w:rPr>
  </w:style>
  <w:style w:type="character" w:styleId="Link">
    <w:name w:val="Hyperlink"/>
    <w:basedOn w:val="Absatzstandardschriftart"/>
    <w:uiPriority w:val="99"/>
    <w:unhideWhenUsed/>
    <w:rsid w:val="00DB00F6"/>
    <w:rPr>
      <w:color w:val="0000FF" w:themeColor="hyperlink"/>
      <w:u w:val="single"/>
    </w:rPr>
  </w:style>
  <w:style w:type="character" w:customStyle="1" w:styleId="berschrift3Zeichen">
    <w:name w:val="Überschrift 3 Zeichen"/>
    <w:basedOn w:val="Absatzstandardschriftart"/>
    <w:link w:val="berschrift3"/>
    <w:uiPriority w:val="9"/>
    <w:semiHidden/>
    <w:rsid w:val="00045EA1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C979B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C979BA"/>
    <w:rPr>
      <w:rFonts w:ascii="Lucida Grande" w:eastAsia="Calibri" w:hAnsi="Lucida Grande" w:cs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F3068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berschrift3">
    <w:name w:val="heading 3"/>
    <w:basedOn w:val="Standard"/>
    <w:next w:val="Standard"/>
    <w:link w:val="berschrift3Zeichen"/>
    <w:uiPriority w:val="9"/>
    <w:semiHidden/>
    <w:unhideWhenUsed/>
    <w:qFormat/>
    <w:rsid w:val="00045EA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KopfzeileZeichen">
    <w:name w:val="Kopfzeile Zeichen"/>
    <w:basedOn w:val="Absatzstandardschriftart"/>
    <w:link w:val="Kopfzeile"/>
    <w:uiPriority w:val="99"/>
    <w:rsid w:val="00FF3068"/>
  </w:style>
  <w:style w:type="paragraph" w:styleId="Fuzeile">
    <w:name w:val="footer"/>
    <w:basedOn w:val="Standard"/>
    <w:link w:val="FuzeileZeiche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FuzeileZeichen">
    <w:name w:val="Fußzeile Zeichen"/>
    <w:basedOn w:val="Absatzstandardschriftart"/>
    <w:link w:val="Fuzeile"/>
    <w:uiPriority w:val="99"/>
    <w:rsid w:val="00FF3068"/>
  </w:style>
  <w:style w:type="paragraph" w:customStyle="1" w:styleId="Flietext">
    <w:name w:val="Fließtext"/>
    <w:basedOn w:val="Standard"/>
    <w:qFormat/>
    <w:rsid w:val="00FF3068"/>
    <w:pPr>
      <w:spacing w:line="360" w:lineRule="auto"/>
      <w:ind w:left="1758" w:right="1673"/>
    </w:pPr>
    <w:rPr>
      <w:rFonts w:ascii="Arial" w:hAnsi="Arial" w:cs="Arial"/>
    </w:rPr>
  </w:style>
  <w:style w:type="character" w:styleId="Link">
    <w:name w:val="Hyperlink"/>
    <w:basedOn w:val="Absatzstandardschriftart"/>
    <w:uiPriority w:val="99"/>
    <w:unhideWhenUsed/>
    <w:rsid w:val="00DB00F6"/>
    <w:rPr>
      <w:color w:val="0000FF" w:themeColor="hyperlink"/>
      <w:u w:val="single"/>
    </w:rPr>
  </w:style>
  <w:style w:type="character" w:customStyle="1" w:styleId="berschrift3Zeichen">
    <w:name w:val="Überschrift 3 Zeichen"/>
    <w:basedOn w:val="Absatzstandardschriftart"/>
    <w:link w:val="berschrift3"/>
    <w:uiPriority w:val="9"/>
    <w:semiHidden/>
    <w:rsid w:val="00045EA1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C979B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C979BA"/>
    <w:rPr>
      <w:rFonts w:ascii="Lucida Grande" w:eastAsia="Calibri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555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11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39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203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280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99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50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2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50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173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003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00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lorenz-company.de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590</Words>
  <Characters>3718</Characters>
  <Application>Microsoft Macintosh Word</Application>
  <DocSecurity>0</DocSecurity>
  <Lines>30</Lines>
  <Paragraphs>8</Paragraphs>
  <ScaleCrop>false</ScaleCrop>
  <Company/>
  <LinksUpToDate>false</LinksUpToDate>
  <CharactersWithSpaces>4300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Ein Microsoft Office-Anwender</dc:creator>
  <cp:keywords/>
  <dc:description/>
  <cp:lastModifiedBy>Michael  Ehret</cp:lastModifiedBy>
  <cp:revision>430</cp:revision>
  <cp:lastPrinted>2016-03-15T09:58:00Z</cp:lastPrinted>
  <dcterms:created xsi:type="dcterms:W3CDTF">2016-03-15T08:50:00Z</dcterms:created>
  <dcterms:modified xsi:type="dcterms:W3CDTF">2017-07-12T15:15:00Z</dcterms:modified>
</cp:coreProperties>
</file>