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6B9A29" w14:textId="7479821C" w:rsidR="00FF3068" w:rsidRPr="00193F69" w:rsidRDefault="00FF3068" w:rsidP="00BC09BE">
      <w:pPr>
        <w:ind w:left="1758" w:right="1673"/>
        <w:rPr>
          <w:rFonts w:ascii="Arial" w:hAnsi="Arial" w:cs="Arial"/>
          <w:i/>
          <w:sz w:val="20"/>
          <w:szCs w:val="20"/>
        </w:rPr>
      </w:pPr>
      <w:r w:rsidRPr="00803B23">
        <w:rPr>
          <w:rFonts w:ascii="Arial" w:eastAsia="Arial Unicode MS" w:hAnsi="Arial" w:cs="Arial Unicode MS"/>
          <w:sz w:val="20"/>
          <w:szCs w:val="20"/>
          <w:u w:val="single"/>
        </w:rPr>
        <w:t>Pressemeldung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| </w:t>
      </w:r>
      <w:r w:rsidR="002377DD" w:rsidRPr="00F60C7D"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F734F6" w:rsidRPr="00F60C7D">
        <w:rPr>
          <w:rFonts w:ascii="Arial" w:eastAsia="Arial Unicode MS" w:hAnsi="Arial" w:cs="Arial Unicode MS"/>
          <w:sz w:val="20"/>
          <w:szCs w:val="20"/>
          <w:u w:val="single"/>
        </w:rPr>
        <w:t>8</w:t>
      </w:r>
      <w:r w:rsidRPr="00F60C7D">
        <w:rPr>
          <w:rFonts w:ascii="Arial" w:eastAsia="Arial Unicode MS" w:hAnsi="Arial" w:cs="Arial Unicode MS"/>
          <w:sz w:val="20"/>
          <w:szCs w:val="20"/>
          <w:u w:val="single"/>
        </w:rPr>
        <w:t>.</w:t>
      </w:r>
      <w:r w:rsidR="003A107F" w:rsidRPr="00F60C7D">
        <w:rPr>
          <w:rFonts w:ascii="Arial" w:eastAsia="Arial Unicode MS" w:hAnsi="Arial" w:cs="Arial Unicode MS"/>
          <w:sz w:val="20"/>
          <w:szCs w:val="20"/>
          <w:u w:val="single"/>
        </w:rPr>
        <w:t>0</w:t>
      </w:r>
      <w:r w:rsidR="002377DD" w:rsidRPr="00F60C7D">
        <w:rPr>
          <w:rFonts w:ascii="Arial" w:eastAsia="Arial Unicode MS" w:hAnsi="Arial" w:cs="Arial Unicode MS"/>
          <w:sz w:val="20"/>
          <w:szCs w:val="20"/>
          <w:u w:val="single"/>
        </w:rPr>
        <w:t>7</w:t>
      </w:r>
      <w:r w:rsidR="003A107F" w:rsidRPr="00F60C7D">
        <w:rPr>
          <w:rFonts w:ascii="Arial" w:eastAsia="Arial Unicode MS" w:hAnsi="Arial" w:cs="Arial Unicode MS"/>
          <w:sz w:val="20"/>
          <w:szCs w:val="20"/>
          <w:u w:val="single"/>
        </w:rPr>
        <w:t>.2016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="003A107F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  <w:r w:rsidRPr="00193F69">
        <w:rPr>
          <w:rFonts w:ascii="Arial" w:eastAsia="Arial Unicode MS" w:hAnsi="Arial" w:cs="Arial Unicode MS"/>
          <w:sz w:val="20"/>
          <w:szCs w:val="20"/>
          <w:u w:val="single"/>
        </w:rPr>
        <w:t xml:space="preserve"> </w:t>
      </w:r>
    </w:p>
    <w:p w14:paraId="36C362BB" w14:textId="1CE810E5" w:rsidR="002377DD" w:rsidRPr="002D53F5" w:rsidRDefault="002377DD" w:rsidP="002377DD">
      <w:pPr>
        <w:ind w:left="1758" w:right="1673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Moderne, umweltfreundliche Feuerstätte </w:t>
      </w:r>
      <w:r w:rsidRPr="002D53F5">
        <w:rPr>
          <w:rFonts w:ascii="Arial" w:hAnsi="Arial" w:cs="Arial"/>
          <w:b/>
          <w:bCs/>
        </w:rPr>
        <w:br/>
      </w:r>
      <w:r>
        <w:rPr>
          <w:rFonts w:ascii="Arial" w:hAnsi="Arial" w:cs="Arial"/>
          <w:b/>
          <w:bCs/>
          <w:sz w:val="36"/>
          <w:szCs w:val="36"/>
        </w:rPr>
        <w:t xml:space="preserve">Kaminfeuer-Komfort auf Knopfdruck </w:t>
      </w:r>
    </w:p>
    <w:p w14:paraId="3BA60897" w14:textId="74814FE6" w:rsidR="00420C93" w:rsidRDefault="00D7293F" w:rsidP="00BC09BE">
      <w:pPr>
        <w:ind w:left="1758" w:right="1673"/>
        <w:rPr>
          <w:rFonts w:ascii="Arial" w:hAnsi="Arial" w:cs="Arial"/>
          <w:sz w:val="20"/>
          <w:szCs w:val="20"/>
        </w:rPr>
      </w:pPr>
      <w:r w:rsidRPr="00AA6181">
        <w:rPr>
          <w:rFonts w:ascii="Arial" w:hAnsi="Arial" w:cs="Arial"/>
          <w:sz w:val="20"/>
          <w:szCs w:val="20"/>
        </w:rPr>
        <w:t xml:space="preserve">In Deutschland </w:t>
      </w:r>
      <w:r w:rsidR="00310D85" w:rsidRPr="00AA6181">
        <w:rPr>
          <w:rFonts w:ascii="Arial" w:hAnsi="Arial" w:cs="Arial"/>
          <w:sz w:val="20"/>
          <w:szCs w:val="20"/>
        </w:rPr>
        <w:t>werden</w:t>
      </w:r>
      <w:r w:rsidRPr="00AA6181">
        <w:rPr>
          <w:rFonts w:ascii="Arial" w:hAnsi="Arial" w:cs="Arial"/>
          <w:sz w:val="20"/>
          <w:szCs w:val="20"/>
        </w:rPr>
        <w:t xml:space="preserve"> </w:t>
      </w:r>
      <w:r w:rsidR="00072ADC" w:rsidRPr="00AA6181">
        <w:rPr>
          <w:rFonts w:ascii="Arial" w:hAnsi="Arial" w:cs="Arial"/>
          <w:sz w:val="20"/>
          <w:szCs w:val="20"/>
        </w:rPr>
        <w:t xml:space="preserve">sie immer beliebter: </w:t>
      </w:r>
      <w:r w:rsidR="00072ADC" w:rsidRPr="00F60C7D">
        <w:rPr>
          <w:rFonts w:ascii="Arial" w:hAnsi="Arial" w:cs="Arial"/>
          <w:sz w:val="20"/>
          <w:szCs w:val="20"/>
        </w:rPr>
        <w:t>Ga</w:t>
      </w:r>
      <w:r w:rsidR="00436568" w:rsidRPr="00F60C7D">
        <w:rPr>
          <w:rFonts w:ascii="Arial" w:hAnsi="Arial" w:cs="Arial"/>
          <w:sz w:val="20"/>
          <w:szCs w:val="20"/>
        </w:rPr>
        <w:t>s-Kachelöfen, Gas-K</w:t>
      </w:r>
      <w:r w:rsidR="00310D85" w:rsidRPr="00F60C7D">
        <w:rPr>
          <w:rFonts w:ascii="Arial" w:hAnsi="Arial" w:cs="Arial"/>
          <w:sz w:val="20"/>
          <w:szCs w:val="20"/>
        </w:rPr>
        <w:t xml:space="preserve">amine </w:t>
      </w:r>
      <w:r w:rsidR="00436568" w:rsidRPr="00F60C7D">
        <w:rPr>
          <w:rFonts w:ascii="Arial" w:hAnsi="Arial" w:cs="Arial"/>
          <w:sz w:val="20"/>
          <w:szCs w:val="20"/>
        </w:rPr>
        <w:t>und</w:t>
      </w:r>
      <w:r w:rsidR="00310D85" w:rsidRPr="00F60C7D">
        <w:rPr>
          <w:rFonts w:ascii="Arial" w:hAnsi="Arial" w:cs="Arial"/>
          <w:sz w:val="20"/>
          <w:szCs w:val="20"/>
        </w:rPr>
        <w:t xml:space="preserve"> Gas-Kamin</w:t>
      </w:r>
      <w:r w:rsidR="00436568" w:rsidRPr="00F60C7D">
        <w:rPr>
          <w:rFonts w:ascii="Arial" w:hAnsi="Arial" w:cs="Arial"/>
          <w:sz w:val="20"/>
          <w:szCs w:val="20"/>
        </w:rPr>
        <w:t>öfen</w:t>
      </w:r>
      <w:r w:rsidR="00310D85" w:rsidRPr="00F60C7D">
        <w:rPr>
          <w:rFonts w:ascii="Arial" w:hAnsi="Arial" w:cs="Arial"/>
          <w:sz w:val="20"/>
          <w:szCs w:val="20"/>
        </w:rPr>
        <w:t>.</w:t>
      </w:r>
      <w:r w:rsidR="00072ADC" w:rsidRPr="00AA6181">
        <w:rPr>
          <w:rFonts w:ascii="Arial" w:hAnsi="Arial" w:cs="Arial"/>
          <w:sz w:val="20"/>
          <w:szCs w:val="20"/>
        </w:rPr>
        <w:t xml:space="preserve"> </w:t>
      </w:r>
      <w:r w:rsidR="00310D85" w:rsidRPr="00AA6181">
        <w:rPr>
          <w:rFonts w:ascii="Arial" w:hAnsi="Arial" w:cs="Arial"/>
          <w:sz w:val="20"/>
          <w:szCs w:val="20"/>
        </w:rPr>
        <w:t xml:space="preserve">Die Lifestyle-Geräte </w:t>
      </w:r>
      <w:r w:rsidR="0067400E">
        <w:rPr>
          <w:rFonts w:ascii="Arial" w:hAnsi="Arial" w:cs="Arial"/>
          <w:sz w:val="20"/>
          <w:szCs w:val="20"/>
        </w:rPr>
        <w:t xml:space="preserve">mit </w:t>
      </w:r>
      <w:r w:rsidR="002B086D" w:rsidRPr="00AA6181">
        <w:rPr>
          <w:rFonts w:ascii="Arial" w:hAnsi="Arial" w:cs="Arial"/>
          <w:sz w:val="20"/>
          <w:szCs w:val="20"/>
        </w:rPr>
        <w:t xml:space="preserve">Hightech-Komfort </w:t>
      </w:r>
      <w:r w:rsidR="0067400E">
        <w:rPr>
          <w:rFonts w:ascii="Arial" w:hAnsi="Arial" w:cs="Arial"/>
          <w:sz w:val="20"/>
          <w:szCs w:val="20"/>
        </w:rPr>
        <w:t xml:space="preserve">passen </w:t>
      </w:r>
      <w:r w:rsidR="00310D85" w:rsidRPr="00AA6181">
        <w:rPr>
          <w:rFonts w:ascii="Arial" w:hAnsi="Arial" w:cs="Arial"/>
          <w:sz w:val="20"/>
          <w:szCs w:val="20"/>
        </w:rPr>
        <w:t>in moderne Architektur- und Lebenskonzepte</w:t>
      </w:r>
      <w:r w:rsidR="00D9753F" w:rsidRPr="00AA6181">
        <w:rPr>
          <w:rFonts w:ascii="Arial" w:hAnsi="Arial" w:cs="Arial"/>
          <w:sz w:val="20"/>
          <w:szCs w:val="20"/>
        </w:rPr>
        <w:t>, besonders i</w:t>
      </w:r>
      <w:r w:rsidR="00C87EB1" w:rsidRPr="00AA6181">
        <w:rPr>
          <w:rFonts w:ascii="Arial" w:hAnsi="Arial" w:cs="Arial"/>
          <w:sz w:val="20"/>
          <w:szCs w:val="20"/>
        </w:rPr>
        <w:t xml:space="preserve">m städtischen Raum. </w:t>
      </w:r>
      <w:r w:rsidR="00310D85" w:rsidRPr="00AA6181">
        <w:rPr>
          <w:rFonts w:ascii="Arial" w:hAnsi="Arial" w:cs="Arial"/>
          <w:sz w:val="20"/>
          <w:szCs w:val="20"/>
        </w:rPr>
        <w:t>F</w:t>
      </w:r>
      <w:r w:rsidRPr="00AA6181">
        <w:rPr>
          <w:rFonts w:ascii="Arial" w:hAnsi="Arial" w:cs="Arial"/>
          <w:sz w:val="20"/>
          <w:szCs w:val="20"/>
        </w:rPr>
        <w:t xml:space="preserve">ür alle, die wenig Zeit haben, nicht </w:t>
      </w:r>
      <w:r w:rsidR="007575C0" w:rsidRPr="00AA6181">
        <w:rPr>
          <w:rFonts w:ascii="Arial" w:hAnsi="Arial" w:cs="Arial"/>
          <w:sz w:val="20"/>
          <w:szCs w:val="20"/>
        </w:rPr>
        <w:t xml:space="preserve">mit Holz </w:t>
      </w:r>
      <w:r w:rsidRPr="00AA6181">
        <w:rPr>
          <w:rFonts w:ascii="Arial" w:hAnsi="Arial" w:cs="Arial"/>
          <w:sz w:val="20"/>
          <w:szCs w:val="20"/>
        </w:rPr>
        <w:t xml:space="preserve">heizen wollen </w:t>
      </w:r>
      <w:r w:rsidR="0067400E">
        <w:rPr>
          <w:rFonts w:ascii="Arial" w:hAnsi="Arial" w:cs="Arial"/>
          <w:sz w:val="20"/>
          <w:szCs w:val="20"/>
        </w:rPr>
        <w:t xml:space="preserve">– </w:t>
      </w:r>
      <w:r w:rsidRPr="00AA6181">
        <w:rPr>
          <w:rFonts w:ascii="Arial" w:hAnsi="Arial" w:cs="Arial"/>
          <w:sz w:val="20"/>
          <w:szCs w:val="20"/>
        </w:rPr>
        <w:t xml:space="preserve">oder </w:t>
      </w:r>
      <w:r w:rsidR="0067400E">
        <w:rPr>
          <w:rFonts w:ascii="Arial" w:hAnsi="Arial" w:cs="Arial"/>
          <w:sz w:val="20"/>
          <w:szCs w:val="20"/>
        </w:rPr>
        <w:t>durch</w:t>
      </w:r>
      <w:r w:rsidRPr="00AA6181">
        <w:rPr>
          <w:rFonts w:ascii="Arial" w:hAnsi="Arial" w:cs="Arial"/>
          <w:sz w:val="20"/>
          <w:szCs w:val="20"/>
        </w:rPr>
        <w:t xml:space="preserve"> Vorschriften ihrer Gemeinde</w:t>
      </w:r>
      <w:r w:rsidR="003F6584" w:rsidRPr="00AA6181">
        <w:rPr>
          <w:rFonts w:ascii="Arial" w:hAnsi="Arial" w:cs="Arial"/>
          <w:sz w:val="20"/>
          <w:szCs w:val="20"/>
        </w:rPr>
        <w:t xml:space="preserve"> oder Stadt</w:t>
      </w:r>
      <w:r w:rsidRPr="00AA6181">
        <w:rPr>
          <w:rFonts w:ascii="Arial" w:hAnsi="Arial" w:cs="Arial"/>
          <w:sz w:val="20"/>
          <w:szCs w:val="20"/>
        </w:rPr>
        <w:t xml:space="preserve"> nicht dürfen</w:t>
      </w:r>
      <w:r w:rsidR="0067400E">
        <w:rPr>
          <w:rFonts w:ascii="Arial" w:hAnsi="Arial" w:cs="Arial"/>
          <w:sz w:val="20"/>
          <w:szCs w:val="20"/>
        </w:rPr>
        <w:t xml:space="preserve"> –</w:t>
      </w:r>
      <w:r w:rsidRPr="00AA6181">
        <w:rPr>
          <w:rFonts w:ascii="Arial" w:hAnsi="Arial" w:cs="Arial"/>
          <w:sz w:val="20"/>
          <w:szCs w:val="20"/>
        </w:rPr>
        <w:t xml:space="preserve"> sind </w:t>
      </w:r>
      <w:r w:rsidR="00072ADC" w:rsidRPr="00AA6181">
        <w:rPr>
          <w:rFonts w:ascii="Arial" w:hAnsi="Arial" w:cs="Arial"/>
          <w:sz w:val="20"/>
          <w:szCs w:val="20"/>
        </w:rPr>
        <w:t xml:space="preserve">Gasfeuerstätten </w:t>
      </w:r>
      <w:r w:rsidR="008A22CA">
        <w:rPr>
          <w:rFonts w:ascii="Arial" w:hAnsi="Arial" w:cs="Arial"/>
          <w:sz w:val="20"/>
          <w:szCs w:val="20"/>
        </w:rPr>
        <w:t>die</w:t>
      </w:r>
      <w:r w:rsidR="003F6584" w:rsidRPr="00AA6181">
        <w:rPr>
          <w:rFonts w:ascii="Arial" w:hAnsi="Arial" w:cs="Arial"/>
          <w:sz w:val="20"/>
          <w:szCs w:val="20"/>
        </w:rPr>
        <w:t xml:space="preserve"> Alternative. Sie bieten sauberen Betrieb, hohe Flexibilität und Wärme-Komfort </w:t>
      </w:r>
      <w:r w:rsidR="00694619" w:rsidRPr="00AA6181">
        <w:rPr>
          <w:rFonts w:ascii="Arial" w:hAnsi="Arial" w:cs="Arial"/>
          <w:sz w:val="20"/>
          <w:szCs w:val="20"/>
        </w:rPr>
        <w:t>mit realistischem Flammendesign</w:t>
      </w:r>
      <w:r w:rsidR="00E65AD6" w:rsidRPr="00AA6181">
        <w:rPr>
          <w:rFonts w:ascii="Arial" w:hAnsi="Arial" w:cs="Arial"/>
          <w:sz w:val="20"/>
          <w:szCs w:val="20"/>
        </w:rPr>
        <w:t xml:space="preserve">. </w:t>
      </w:r>
    </w:p>
    <w:p w14:paraId="77421401" w14:textId="6BA45C53" w:rsidR="005A48E8" w:rsidRDefault="004A350B" w:rsidP="00BC09B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AA6181">
        <w:rPr>
          <w:rFonts w:ascii="Arial" w:hAnsi="Arial" w:cs="Arial"/>
          <w:b/>
          <w:bCs/>
          <w:sz w:val="20"/>
          <w:szCs w:val="20"/>
        </w:rPr>
        <w:t xml:space="preserve">Kaminfeuer-Wärme auf </w:t>
      </w:r>
      <w:r w:rsidR="001C4CF2" w:rsidRPr="00AA6181">
        <w:rPr>
          <w:rFonts w:ascii="Arial" w:hAnsi="Arial" w:cs="Arial"/>
          <w:b/>
          <w:bCs/>
          <w:sz w:val="20"/>
          <w:szCs w:val="20"/>
        </w:rPr>
        <w:t>Knopfdruck</w:t>
      </w:r>
      <w:r w:rsidR="00C65A1D">
        <w:rPr>
          <w:rFonts w:ascii="Arial" w:hAnsi="Arial" w:cs="Arial"/>
          <w:b/>
          <w:bCs/>
          <w:sz w:val="20"/>
          <w:szCs w:val="20"/>
        </w:rPr>
        <w:t xml:space="preserve"> </w:t>
      </w:r>
      <w:r w:rsidRPr="00AA6181">
        <w:rPr>
          <w:rFonts w:ascii="Arial" w:hAnsi="Arial" w:cs="Arial"/>
          <w:b/>
          <w:bCs/>
          <w:sz w:val="20"/>
          <w:szCs w:val="20"/>
        </w:rPr>
        <w:t xml:space="preserve">auch per Smartphone oder </w:t>
      </w:r>
      <w:proofErr w:type="spellStart"/>
      <w:r w:rsidRPr="00AA6181">
        <w:rPr>
          <w:rFonts w:ascii="Arial" w:hAnsi="Arial" w:cs="Arial"/>
          <w:b/>
          <w:bCs/>
          <w:sz w:val="20"/>
          <w:szCs w:val="20"/>
        </w:rPr>
        <w:t>Tablet</w:t>
      </w:r>
      <w:proofErr w:type="spellEnd"/>
      <w:r w:rsidRPr="00AA6181">
        <w:rPr>
          <w:rFonts w:ascii="Arial" w:hAnsi="Arial" w:cs="Arial"/>
          <w:b/>
          <w:bCs/>
          <w:sz w:val="20"/>
          <w:szCs w:val="20"/>
        </w:rPr>
        <w:t xml:space="preserve"> </w:t>
      </w:r>
      <w:r w:rsidR="007A5DF4">
        <w:rPr>
          <w:rFonts w:ascii="Arial" w:hAnsi="Arial" w:cs="Arial"/>
          <w:b/>
          <w:bCs/>
          <w:sz w:val="20"/>
          <w:szCs w:val="20"/>
        </w:rPr>
        <w:br/>
      </w:r>
      <w:r w:rsidR="00072ADC" w:rsidRPr="00AA6181">
        <w:rPr>
          <w:rFonts w:ascii="Arial" w:hAnsi="Arial" w:cs="Arial"/>
          <w:sz w:val="20"/>
          <w:szCs w:val="20"/>
        </w:rPr>
        <w:t>Kaminfeuer</w:t>
      </w:r>
      <w:r w:rsidR="00E96A70" w:rsidRPr="00AA6181">
        <w:rPr>
          <w:rFonts w:ascii="Arial" w:hAnsi="Arial" w:cs="Arial"/>
          <w:sz w:val="20"/>
          <w:szCs w:val="20"/>
        </w:rPr>
        <w:t>-A</w:t>
      </w:r>
      <w:r w:rsidR="00072ADC" w:rsidRPr="00AA6181">
        <w:rPr>
          <w:rFonts w:ascii="Arial" w:hAnsi="Arial" w:cs="Arial"/>
          <w:sz w:val="20"/>
          <w:szCs w:val="20"/>
        </w:rPr>
        <w:t xml:space="preserve">tmosphäre </w:t>
      </w:r>
      <w:r w:rsidR="007A5DF4">
        <w:rPr>
          <w:rFonts w:ascii="Arial" w:hAnsi="Arial" w:cs="Arial"/>
          <w:sz w:val="20"/>
          <w:szCs w:val="20"/>
        </w:rPr>
        <w:t xml:space="preserve">kann man heute mit hohem Bedienkomfort </w:t>
      </w:r>
      <w:r w:rsidR="00431AA6">
        <w:rPr>
          <w:rFonts w:ascii="Arial" w:hAnsi="Arial" w:cs="Arial"/>
          <w:sz w:val="20"/>
          <w:szCs w:val="20"/>
        </w:rPr>
        <w:t xml:space="preserve">ohne </w:t>
      </w:r>
      <w:r w:rsidR="00431AA6" w:rsidRPr="00AA6181">
        <w:rPr>
          <w:rFonts w:ascii="Arial" w:hAnsi="Arial" w:cs="Arial"/>
          <w:sz w:val="20"/>
          <w:szCs w:val="20"/>
        </w:rPr>
        <w:t xml:space="preserve">Zeitverzögerung </w:t>
      </w:r>
      <w:r w:rsidR="001A6046" w:rsidRPr="00AA6181">
        <w:rPr>
          <w:rFonts w:ascii="Arial" w:hAnsi="Arial" w:cs="Arial"/>
          <w:sz w:val="20"/>
          <w:szCs w:val="20"/>
        </w:rPr>
        <w:t>genießen</w:t>
      </w:r>
      <w:r w:rsidR="00C5742E" w:rsidRPr="00AA6181">
        <w:rPr>
          <w:rFonts w:ascii="Arial" w:hAnsi="Arial" w:cs="Arial"/>
          <w:sz w:val="20"/>
          <w:szCs w:val="20"/>
        </w:rPr>
        <w:t>:</w:t>
      </w:r>
      <w:r w:rsidR="00A667E2" w:rsidRPr="00AA6181">
        <w:rPr>
          <w:rFonts w:ascii="Arial" w:hAnsi="Arial" w:cs="Arial"/>
          <w:sz w:val="20"/>
          <w:szCs w:val="20"/>
        </w:rPr>
        <w:t xml:space="preserve"> </w:t>
      </w:r>
      <w:r w:rsidR="004D0FDB" w:rsidRPr="00AA6181">
        <w:rPr>
          <w:rFonts w:ascii="Arial" w:hAnsi="Arial" w:cs="Arial"/>
          <w:sz w:val="20"/>
          <w:szCs w:val="20"/>
        </w:rPr>
        <w:t>M</w:t>
      </w:r>
      <w:r w:rsidR="00A81799" w:rsidRPr="00AA6181">
        <w:rPr>
          <w:rFonts w:ascii="Arial" w:hAnsi="Arial" w:cs="Arial"/>
          <w:sz w:val="20"/>
          <w:szCs w:val="20"/>
        </w:rPr>
        <w:t xml:space="preserve">oderne </w:t>
      </w:r>
      <w:r w:rsidR="004D0FDB" w:rsidRPr="00AA6181">
        <w:rPr>
          <w:rFonts w:ascii="Arial" w:hAnsi="Arial" w:cs="Arial"/>
          <w:sz w:val="20"/>
          <w:szCs w:val="20"/>
        </w:rPr>
        <w:t xml:space="preserve">Gasgeräte </w:t>
      </w:r>
      <w:r w:rsidR="00431AA6">
        <w:rPr>
          <w:rFonts w:ascii="Arial" w:hAnsi="Arial" w:cs="Arial"/>
          <w:sz w:val="20"/>
          <w:szCs w:val="20"/>
        </w:rPr>
        <w:t>lassen sich</w:t>
      </w:r>
      <w:r w:rsidR="004D0FDB" w:rsidRPr="00AA6181">
        <w:rPr>
          <w:rFonts w:ascii="Arial" w:hAnsi="Arial" w:cs="Arial"/>
          <w:sz w:val="20"/>
          <w:szCs w:val="20"/>
        </w:rPr>
        <w:t xml:space="preserve"> </w:t>
      </w:r>
      <w:r w:rsidR="00E96A70" w:rsidRPr="00AA6181">
        <w:rPr>
          <w:rFonts w:ascii="Arial" w:hAnsi="Arial" w:cs="Arial"/>
          <w:sz w:val="20"/>
          <w:szCs w:val="20"/>
        </w:rPr>
        <w:t xml:space="preserve">per </w:t>
      </w:r>
      <w:r w:rsidR="004D0FDB" w:rsidRPr="00AA6181">
        <w:rPr>
          <w:rFonts w:ascii="Arial" w:hAnsi="Arial" w:cs="Arial"/>
          <w:sz w:val="20"/>
          <w:szCs w:val="20"/>
        </w:rPr>
        <w:t xml:space="preserve">Zeitschaltuhr, Fernbedienung, Smartphone oder </w:t>
      </w:r>
      <w:proofErr w:type="spellStart"/>
      <w:r w:rsidR="004D0FDB" w:rsidRPr="00AA6181">
        <w:rPr>
          <w:rFonts w:ascii="Arial" w:hAnsi="Arial" w:cs="Arial"/>
          <w:sz w:val="20"/>
          <w:szCs w:val="20"/>
        </w:rPr>
        <w:t>Tablet</w:t>
      </w:r>
      <w:proofErr w:type="spellEnd"/>
      <w:r w:rsidR="004D0FDB" w:rsidRPr="00AA6181">
        <w:rPr>
          <w:rFonts w:ascii="Arial" w:hAnsi="Arial" w:cs="Arial"/>
          <w:sz w:val="20"/>
          <w:szCs w:val="20"/>
        </w:rPr>
        <w:t xml:space="preserve"> vom Sofa aus steuer</w:t>
      </w:r>
      <w:r w:rsidR="00431AA6">
        <w:rPr>
          <w:rFonts w:ascii="Arial" w:hAnsi="Arial" w:cs="Arial"/>
          <w:sz w:val="20"/>
          <w:szCs w:val="20"/>
        </w:rPr>
        <w:t>n</w:t>
      </w:r>
      <w:r w:rsidR="004D0FDB" w:rsidRPr="00AA6181">
        <w:rPr>
          <w:rFonts w:ascii="Arial" w:hAnsi="Arial" w:cs="Arial"/>
          <w:sz w:val="20"/>
          <w:szCs w:val="20"/>
        </w:rPr>
        <w:t xml:space="preserve">. </w:t>
      </w:r>
      <w:r w:rsidR="003834A3">
        <w:rPr>
          <w:rFonts w:ascii="Arial" w:hAnsi="Arial" w:cs="Arial"/>
          <w:sz w:val="20"/>
          <w:szCs w:val="20"/>
        </w:rPr>
        <w:t>Ihre</w:t>
      </w:r>
      <w:r w:rsidR="00072ADC" w:rsidRPr="00AA6181">
        <w:rPr>
          <w:rFonts w:ascii="Arial" w:hAnsi="Arial" w:cs="Arial"/>
          <w:sz w:val="20"/>
          <w:szCs w:val="20"/>
        </w:rPr>
        <w:t xml:space="preserve"> Wärmelei</w:t>
      </w:r>
      <w:r w:rsidR="004D0FDB" w:rsidRPr="00AA6181">
        <w:rPr>
          <w:rFonts w:ascii="Arial" w:hAnsi="Arial" w:cs="Arial"/>
          <w:sz w:val="20"/>
          <w:szCs w:val="20"/>
        </w:rPr>
        <w:t xml:space="preserve">stung, </w:t>
      </w:r>
      <w:r w:rsidR="00072ADC" w:rsidRPr="00AA6181">
        <w:rPr>
          <w:rFonts w:ascii="Arial" w:hAnsi="Arial" w:cs="Arial"/>
          <w:sz w:val="20"/>
          <w:szCs w:val="20"/>
        </w:rPr>
        <w:t>Flamm</w:t>
      </w:r>
      <w:r w:rsidR="00D53C39" w:rsidRPr="00AA6181">
        <w:rPr>
          <w:rFonts w:ascii="Arial" w:hAnsi="Arial" w:cs="Arial"/>
          <w:sz w:val="20"/>
          <w:szCs w:val="20"/>
        </w:rPr>
        <w:t>stärke und Flammen</w:t>
      </w:r>
      <w:r w:rsidR="00072ADC" w:rsidRPr="00AA6181">
        <w:rPr>
          <w:rFonts w:ascii="Arial" w:hAnsi="Arial" w:cs="Arial"/>
          <w:sz w:val="20"/>
          <w:szCs w:val="20"/>
        </w:rPr>
        <w:t>optik</w:t>
      </w:r>
      <w:r w:rsidR="00545A79" w:rsidRPr="00AA6181">
        <w:rPr>
          <w:rFonts w:ascii="Arial" w:hAnsi="Arial" w:cs="Arial"/>
          <w:sz w:val="20"/>
          <w:szCs w:val="20"/>
        </w:rPr>
        <w:t xml:space="preserve"> </w:t>
      </w:r>
      <w:r w:rsidR="003834A3">
        <w:rPr>
          <w:rFonts w:ascii="Arial" w:hAnsi="Arial" w:cs="Arial"/>
          <w:sz w:val="20"/>
          <w:szCs w:val="20"/>
        </w:rPr>
        <w:t xml:space="preserve">sind </w:t>
      </w:r>
      <w:r w:rsidR="00545A79" w:rsidRPr="00AA6181">
        <w:rPr>
          <w:rFonts w:ascii="Arial" w:hAnsi="Arial" w:cs="Arial"/>
          <w:sz w:val="20"/>
          <w:szCs w:val="20"/>
        </w:rPr>
        <w:t xml:space="preserve">stufenlos </w:t>
      </w:r>
      <w:r w:rsidR="00072ADC" w:rsidRPr="00AA6181">
        <w:rPr>
          <w:rFonts w:ascii="Arial" w:hAnsi="Arial" w:cs="Arial"/>
          <w:sz w:val="20"/>
          <w:szCs w:val="20"/>
        </w:rPr>
        <w:t>regulier</w:t>
      </w:r>
      <w:r w:rsidR="00431AA6">
        <w:rPr>
          <w:rFonts w:ascii="Arial" w:hAnsi="Arial" w:cs="Arial"/>
          <w:sz w:val="20"/>
          <w:szCs w:val="20"/>
        </w:rPr>
        <w:t xml:space="preserve">bar. </w:t>
      </w:r>
      <w:r w:rsidR="002C6DFF" w:rsidRPr="00AA6181">
        <w:rPr>
          <w:rFonts w:ascii="Arial" w:hAnsi="Arial" w:cs="Arial"/>
          <w:sz w:val="20"/>
          <w:szCs w:val="20"/>
        </w:rPr>
        <w:t xml:space="preserve">Die Temperatur wird </w:t>
      </w:r>
      <w:r w:rsidR="005A48E8">
        <w:rPr>
          <w:rFonts w:ascii="Arial" w:hAnsi="Arial" w:cs="Arial"/>
          <w:sz w:val="20"/>
          <w:szCs w:val="20"/>
        </w:rPr>
        <w:t>per</w:t>
      </w:r>
      <w:r w:rsidR="002C6DFF" w:rsidRPr="00AA6181">
        <w:rPr>
          <w:rFonts w:ascii="Arial" w:hAnsi="Arial" w:cs="Arial"/>
          <w:sz w:val="20"/>
          <w:szCs w:val="20"/>
        </w:rPr>
        <w:t xml:space="preserve"> Raumthermostat </w:t>
      </w:r>
      <w:r w:rsidR="004D0FDB" w:rsidRPr="00AA6181">
        <w:rPr>
          <w:rFonts w:ascii="Arial" w:hAnsi="Arial" w:cs="Arial"/>
          <w:sz w:val="20"/>
          <w:szCs w:val="20"/>
        </w:rPr>
        <w:t>und</w:t>
      </w:r>
      <w:r w:rsidR="002C6DFF" w:rsidRPr="00AA6181">
        <w:rPr>
          <w:rFonts w:ascii="Arial" w:hAnsi="Arial" w:cs="Arial"/>
          <w:sz w:val="20"/>
          <w:szCs w:val="20"/>
        </w:rPr>
        <w:t xml:space="preserve"> m</w:t>
      </w:r>
      <w:r w:rsidR="00072ADC" w:rsidRPr="00AA6181">
        <w:rPr>
          <w:rFonts w:ascii="Arial" w:hAnsi="Arial" w:cs="Arial"/>
          <w:sz w:val="20"/>
          <w:szCs w:val="20"/>
        </w:rPr>
        <w:t>oderne</w:t>
      </w:r>
      <w:r w:rsidR="005A48E8">
        <w:rPr>
          <w:rFonts w:ascii="Arial" w:hAnsi="Arial" w:cs="Arial"/>
          <w:sz w:val="20"/>
          <w:szCs w:val="20"/>
        </w:rPr>
        <w:t>r</w:t>
      </w:r>
      <w:r w:rsidR="00072ADC" w:rsidRPr="00AA6181">
        <w:rPr>
          <w:rFonts w:ascii="Arial" w:hAnsi="Arial" w:cs="Arial"/>
          <w:sz w:val="20"/>
          <w:szCs w:val="20"/>
        </w:rPr>
        <w:t xml:space="preserve"> Steuer- und Regeltechnik automatisch</w:t>
      </w:r>
      <w:r w:rsidR="002C6DFF" w:rsidRPr="00AA6181">
        <w:rPr>
          <w:rFonts w:ascii="Arial" w:hAnsi="Arial" w:cs="Arial"/>
          <w:sz w:val="20"/>
          <w:szCs w:val="20"/>
        </w:rPr>
        <w:t xml:space="preserve"> gehalten.</w:t>
      </w:r>
      <w:r w:rsidR="004D0FDB" w:rsidRPr="00AA6181">
        <w:rPr>
          <w:rFonts w:ascii="Arial" w:hAnsi="Arial" w:cs="Arial"/>
          <w:sz w:val="20"/>
          <w:szCs w:val="20"/>
        </w:rPr>
        <w:t xml:space="preserve"> Auch </w:t>
      </w:r>
      <w:r w:rsidR="005A48E8">
        <w:rPr>
          <w:rFonts w:ascii="Arial" w:hAnsi="Arial" w:cs="Arial"/>
          <w:sz w:val="20"/>
          <w:szCs w:val="20"/>
        </w:rPr>
        <w:t>die</w:t>
      </w:r>
      <w:r w:rsidR="004D0FDB" w:rsidRPr="00AA6181">
        <w:rPr>
          <w:rFonts w:ascii="Arial" w:hAnsi="Arial" w:cs="Arial"/>
          <w:sz w:val="20"/>
          <w:szCs w:val="20"/>
        </w:rPr>
        <w:t xml:space="preserve"> Einbindung in eine vernetzt</w:t>
      </w:r>
      <w:r w:rsidR="0089738A" w:rsidRPr="00AA6181">
        <w:rPr>
          <w:rFonts w:ascii="Arial" w:hAnsi="Arial" w:cs="Arial"/>
          <w:sz w:val="20"/>
          <w:szCs w:val="20"/>
        </w:rPr>
        <w:t xml:space="preserve">e Hausautomation ist möglich. </w:t>
      </w:r>
      <w:r w:rsidR="004D0FDB" w:rsidRPr="00AA6181">
        <w:rPr>
          <w:rFonts w:ascii="Arial" w:hAnsi="Arial" w:cs="Arial"/>
          <w:sz w:val="20"/>
          <w:szCs w:val="20"/>
        </w:rPr>
        <w:t>D</w:t>
      </w:r>
      <w:r w:rsidR="004D0FDB" w:rsidRPr="00AA6181">
        <w:rPr>
          <w:rFonts w:ascii="Arial" w:hAnsi="Arial" w:cs="Arial"/>
          <w:bCs/>
          <w:sz w:val="20"/>
          <w:szCs w:val="20"/>
        </w:rPr>
        <w:t xml:space="preserve">ie </w:t>
      </w:r>
      <w:r w:rsidR="00874F4E" w:rsidRPr="00AA6181">
        <w:rPr>
          <w:rFonts w:ascii="Arial" w:hAnsi="Arial" w:cs="Arial"/>
          <w:bCs/>
          <w:sz w:val="20"/>
          <w:szCs w:val="20"/>
        </w:rPr>
        <w:t>Betriebszeiten sind flexibel programmierbar</w:t>
      </w:r>
      <w:r w:rsidR="005A48E8">
        <w:rPr>
          <w:rFonts w:ascii="Arial" w:hAnsi="Arial" w:cs="Arial"/>
          <w:bCs/>
          <w:sz w:val="20"/>
          <w:szCs w:val="20"/>
        </w:rPr>
        <w:t xml:space="preserve">: </w:t>
      </w:r>
      <w:r w:rsidR="00A667E2" w:rsidRPr="00AA6181">
        <w:rPr>
          <w:rFonts w:ascii="Arial" w:hAnsi="Arial" w:cs="Arial"/>
          <w:bCs/>
          <w:sz w:val="20"/>
          <w:szCs w:val="20"/>
        </w:rPr>
        <w:t xml:space="preserve">So kann </w:t>
      </w:r>
      <w:r w:rsidR="00874F4E" w:rsidRPr="00AA6181">
        <w:rPr>
          <w:rFonts w:ascii="Arial" w:hAnsi="Arial" w:cs="Arial"/>
          <w:bCs/>
          <w:sz w:val="20"/>
          <w:szCs w:val="20"/>
        </w:rPr>
        <w:t xml:space="preserve">das Kaminfeuer </w:t>
      </w:r>
      <w:r w:rsidR="00791223" w:rsidRPr="00AA6181">
        <w:rPr>
          <w:rFonts w:ascii="Arial" w:hAnsi="Arial" w:cs="Arial"/>
          <w:bCs/>
          <w:sz w:val="20"/>
          <w:szCs w:val="20"/>
        </w:rPr>
        <w:t xml:space="preserve">bereits </w:t>
      </w:r>
      <w:r w:rsidR="0098354D">
        <w:rPr>
          <w:rFonts w:ascii="Arial" w:hAnsi="Arial" w:cs="Arial"/>
          <w:bCs/>
          <w:sz w:val="20"/>
          <w:szCs w:val="20"/>
        </w:rPr>
        <w:t>Wärme verbreiten</w:t>
      </w:r>
      <w:r w:rsidR="003834A3">
        <w:rPr>
          <w:rFonts w:ascii="Arial" w:hAnsi="Arial" w:cs="Arial"/>
          <w:bCs/>
          <w:sz w:val="20"/>
          <w:szCs w:val="20"/>
        </w:rPr>
        <w:t xml:space="preserve">, </w:t>
      </w:r>
      <w:r w:rsidR="00A667E2" w:rsidRPr="00AA6181">
        <w:rPr>
          <w:rFonts w:ascii="Arial" w:hAnsi="Arial" w:cs="Arial"/>
          <w:bCs/>
          <w:sz w:val="20"/>
          <w:szCs w:val="20"/>
        </w:rPr>
        <w:t>wenn man nach Hause kommt.</w:t>
      </w:r>
      <w:r w:rsidR="0089738A" w:rsidRPr="00AA6181">
        <w:rPr>
          <w:rFonts w:ascii="Arial" w:hAnsi="Arial" w:cs="Arial"/>
          <w:bCs/>
          <w:sz w:val="20"/>
          <w:szCs w:val="20"/>
        </w:rPr>
        <w:t xml:space="preserve"> </w:t>
      </w:r>
    </w:p>
    <w:p w14:paraId="5F31E053" w14:textId="6114ECAA" w:rsidR="002C3AEF" w:rsidRPr="00AA6181" w:rsidRDefault="00D91B23" w:rsidP="00616A23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AA6181">
        <w:rPr>
          <w:rFonts w:ascii="Arial" w:hAnsi="Arial" w:cs="Arial"/>
          <w:b/>
          <w:bCs/>
          <w:sz w:val="20"/>
          <w:szCs w:val="20"/>
        </w:rPr>
        <w:t>Schönes Flammenbild</w:t>
      </w:r>
      <w:r w:rsidR="00616A23">
        <w:rPr>
          <w:rFonts w:ascii="Arial" w:hAnsi="Arial" w:cs="Arial"/>
          <w:b/>
          <w:bCs/>
          <w:sz w:val="20"/>
          <w:szCs w:val="20"/>
        </w:rPr>
        <w:t>, hoher Wirkungsgrad</w:t>
      </w:r>
      <w:r w:rsidR="00293AD1" w:rsidRPr="00AA6181">
        <w:rPr>
          <w:rFonts w:ascii="Arial" w:hAnsi="Arial" w:cs="Arial"/>
          <w:b/>
          <w:bCs/>
          <w:sz w:val="20"/>
          <w:szCs w:val="20"/>
        </w:rPr>
        <w:br/>
      </w:r>
      <w:r w:rsidR="001C4CF2" w:rsidRPr="00AA6181">
        <w:rPr>
          <w:rFonts w:ascii="Arial" w:hAnsi="Arial" w:cs="Arial"/>
          <w:bCs/>
          <w:sz w:val="20"/>
          <w:szCs w:val="20"/>
        </w:rPr>
        <w:t>Die mit Erdgas oder Propangas betriebenen Geräte sind meist mit keramischen Holzscheit-Imitaten ausgestattet.</w:t>
      </w:r>
      <w:r w:rsidR="00293AD1" w:rsidRPr="00AA6181">
        <w:rPr>
          <w:rFonts w:ascii="Arial" w:hAnsi="Arial" w:cs="Arial"/>
          <w:bCs/>
          <w:sz w:val="20"/>
          <w:szCs w:val="20"/>
        </w:rPr>
        <w:t xml:space="preserve"> D</w:t>
      </w:r>
      <w:r w:rsidR="001C4CF2" w:rsidRPr="00AA6181">
        <w:rPr>
          <w:rFonts w:ascii="Arial" w:hAnsi="Arial" w:cs="Arial"/>
          <w:bCs/>
          <w:sz w:val="20"/>
          <w:szCs w:val="20"/>
        </w:rPr>
        <w:t xml:space="preserve">urch präzise </w:t>
      </w:r>
      <w:r w:rsidR="00293AD1" w:rsidRPr="00AA6181">
        <w:rPr>
          <w:rFonts w:ascii="Arial" w:hAnsi="Arial" w:cs="Arial"/>
          <w:bCs/>
          <w:sz w:val="20"/>
          <w:szCs w:val="20"/>
        </w:rPr>
        <w:t>abgestimmte</w:t>
      </w:r>
      <w:r w:rsidR="001C4CF2" w:rsidRPr="00AA6181">
        <w:rPr>
          <w:rFonts w:ascii="Arial" w:hAnsi="Arial" w:cs="Arial"/>
          <w:bCs/>
          <w:sz w:val="20"/>
          <w:szCs w:val="20"/>
        </w:rPr>
        <w:t xml:space="preserve"> Sauerstoffzufuh</w:t>
      </w:r>
      <w:r w:rsidR="00BB6C27" w:rsidRPr="00AA6181">
        <w:rPr>
          <w:rFonts w:ascii="Arial" w:hAnsi="Arial" w:cs="Arial"/>
          <w:bCs/>
          <w:sz w:val="20"/>
          <w:szCs w:val="20"/>
        </w:rPr>
        <w:t>r n</w:t>
      </w:r>
      <w:r w:rsidR="00616A23">
        <w:rPr>
          <w:rFonts w:ascii="Arial" w:hAnsi="Arial" w:cs="Arial"/>
          <w:bCs/>
          <w:sz w:val="20"/>
          <w:szCs w:val="20"/>
        </w:rPr>
        <w:t>immt das Fl</w:t>
      </w:r>
      <w:r w:rsidR="00293AD1" w:rsidRPr="00AA6181">
        <w:rPr>
          <w:rFonts w:ascii="Arial" w:hAnsi="Arial" w:cs="Arial"/>
          <w:bCs/>
          <w:sz w:val="20"/>
          <w:szCs w:val="20"/>
        </w:rPr>
        <w:t>ammen</w:t>
      </w:r>
      <w:r w:rsidR="00616A23">
        <w:rPr>
          <w:rFonts w:ascii="Arial" w:hAnsi="Arial" w:cs="Arial"/>
          <w:bCs/>
          <w:sz w:val="20"/>
          <w:szCs w:val="20"/>
        </w:rPr>
        <w:t xml:space="preserve">bild </w:t>
      </w:r>
      <w:r w:rsidR="001C4CF2" w:rsidRPr="00AA6181">
        <w:rPr>
          <w:rFonts w:ascii="Arial" w:hAnsi="Arial" w:cs="Arial"/>
          <w:bCs/>
          <w:sz w:val="20"/>
          <w:szCs w:val="20"/>
        </w:rPr>
        <w:t>die charakteristische Farbe eines echten Holzfeuers</w:t>
      </w:r>
      <w:r w:rsidR="00293AD1" w:rsidRPr="00AA6181">
        <w:rPr>
          <w:rFonts w:ascii="Arial" w:hAnsi="Arial" w:cs="Arial"/>
          <w:bCs/>
          <w:sz w:val="20"/>
          <w:szCs w:val="20"/>
        </w:rPr>
        <w:t xml:space="preserve"> </w:t>
      </w:r>
      <w:r w:rsidR="00616A23">
        <w:rPr>
          <w:rFonts w:ascii="Arial" w:hAnsi="Arial" w:cs="Arial"/>
          <w:bCs/>
          <w:sz w:val="20"/>
          <w:szCs w:val="20"/>
        </w:rPr>
        <w:t>an.</w:t>
      </w:r>
      <w:r w:rsidR="00616A23" w:rsidRPr="00616A23">
        <w:rPr>
          <w:rFonts w:ascii="Arial" w:hAnsi="Arial" w:cs="Arial"/>
          <w:bCs/>
          <w:sz w:val="20"/>
          <w:szCs w:val="20"/>
        </w:rPr>
        <w:t xml:space="preserve"> </w:t>
      </w:r>
      <w:r w:rsidR="00553941">
        <w:rPr>
          <w:rFonts w:ascii="Arial" w:hAnsi="Arial" w:cs="Arial"/>
          <w:bCs/>
          <w:sz w:val="20"/>
          <w:szCs w:val="20"/>
        </w:rPr>
        <w:t xml:space="preserve">Gaskamine erreichen mit 75 Prozent </w:t>
      </w:r>
      <w:r w:rsidR="00616A23" w:rsidRPr="00AA6181">
        <w:rPr>
          <w:rFonts w:ascii="Arial" w:hAnsi="Arial" w:cs="Arial"/>
          <w:bCs/>
          <w:sz w:val="20"/>
          <w:szCs w:val="20"/>
        </w:rPr>
        <w:t xml:space="preserve">ähnlich effektive </w:t>
      </w:r>
      <w:r w:rsidR="00553941">
        <w:rPr>
          <w:rFonts w:ascii="Arial" w:hAnsi="Arial" w:cs="Arial"/>
          <w:bCs/>
          <w:sz w:val="20"/>
          <w:szCs w:val="20"/>
        </w:rPr>
        <w:t xml:space="preserve">Wirkungsgrade </w:t>
      </w:r>
      <w:r w:rsidR="00616A23" w:rsidRPr="00AA6181">
        <w:rPr>
          <w:rFonts w:ascii="Arial" w:hAnsi="Arial" w:cs="Arial"/>
          <w:bCs/>
          <w:sz w:val="20"/>
          <w:szCs w:val="20"/>
        </w:rPr>
        <w:t>wie Holzfeuerungsanlagen. Auch in der Heizleistung (</w:t>
      </w:r>
      <w:r w:rsidR="006A0C85">
        <w:rPr>
          <w:rFonts w:ascii="Arial" w:hAnsi="Arial" w:cs="Arial"/>
          <w:bCs/>
          <w:sz w:val="20"/>
          <w:szCs w:val="20"/>
        </w:rPr>
        <w:t>von</w:t>
      </w:r>
      <w:r w:rsidR="00616A23" w:rsidRPr="00AA6181">
        <w:rPr>
          <w:rFonts w:ascii="Arial" w:hAnsi="Arial" w:cs="Arial"/>
          <w:bCs/>
          <w:sz w:val="20"/>
          <w:szCs w:val="20"/>
        </w:rPr>
        <w:t xml:space="preserve"> 3 und 8 kW) können sie mit holzbefeuerten Öfen mithalten.</w:t>
      </w:r>
    </w:p>
    <w:p w14:paraId="77F0AC9A" w14:textId="2345F168" w:rsidR="00D1149A" w:rsidRDefault="005E4A21" w:rsidP="00BC09BE">
      <w:pPr>
        <w:ind w:left="1758" w:right="1673"/>
        <w:rPr>
          <w:rFonts w:ascii="Arial" w:hAnsi="Arial" w:cs="Arial"/>
          <w:bCs/>
          <w:sz w:val="20"/>
          <w:szCs w:val="20"/>
        </w:rPr>
      </w:pPr>
      <w:bookmarkStart w:id="0" w:name="_GoBack"/>
      <w:bookmarkEnd w:id="0"/>
      <w:r w:rsidRPr="00F60C7D">
        <w:rPr>
          <w:rFonts w:ascii="Arial" w:hAnsi="Arial" w:cs="Arial"/>
          <w:b/>
          <w:sz w:val="20"/>
          <w:szCs w:val="20"/>
        </w:rPr>
        <w:t>S</w:t>
      </w:r>
      <w:r w:rsidR="00A17F1D" w:rsidRPr="00F60C7D">
        <w:rPr>
          <w:rFonts w:ascii="Arial" w:hAnsi="Arial" w:cs="Arial"/>
          <w:b/>
          <w:sz w:val="20"/>
          <w:szCs w:val="20"/>
        </w:rPr>
        <w:t>chadstoffarm</w:t>
      </w:r>
      <w:r w:rsidR="00433C04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br/>
      </w:r>
      <w:r w:rsidR="001C5A01" w:rsidRPr="00AA6181">
        <w:rPr>
          <w:rFonts w:ascii="Arial" w:hAnsi="Arial" w:cs="Arial"/>
          <w:bCs/>
          <w:sz w:val="20"/>
          <w:szCs w:val="20"/>
        </w:rPr>
        <w:t>G</w:t>
      </w:r>
      <w:r w:rsidR="00072ADC" w:rsidRPr="00AA6181">
        <w:rPr>
          <w:rFonts w:ascii="Arial" w:hAnsi="Arial" w:cs="Arial"/>
          <w:bCs/>
          <w:sz w:val="20"/>
          <w:szCs w:val="20"/>
        </w:rPr>
        <w:t xml:space="preserve">as verbrennt </w:t>
      </w:r>
      <w:r w:rsidR="00661AB4" w:rsidRPr="00AA6181">
        <w:rPr>
          <w:rFonts w:ascii="Arial" w:hAnsi="Arial" w:cs="Arial"/>
          <w:bCs/>
          <w:sz w:val="20"/>
          <w:szCs w:val="20"/>
        </w:rPr>
        <w:t>nahezu rückstandsfrei</w:t>
      </w:r>
      <w:r w:rsidR="00072ADC" w:rsidRPr="00AA6181">
        <w:rPr>
          <w:rFonts w:ascii="Arial" w:hAnsi="Arial" w:cs="Arial"/>
          <w:bCs/>
          <w:sz w:val="20"/>
          <w:szCs w:val="20"/>
        </w:rPr>
        <w:t xml:space="preserve">, schadstoffarm, umweltfreundlich und ohne Geruchsbildung. </w:t>
      </w:r>
      <w:r w:rsidR="001C5A01" w:rsidRPr="00AA6181">
        <w:rPr>
          <w:rFonts w:ascii="Arial" w:hAnsi="Arial" w:cs="Arial"/>
          <w:bCs/>
          <w:sz w:val="20"/>
          <w:szCs w:val="20"/>
        </w:rPr>
        <w:t>B</w:t>
      </w:r>
      <w:r w:rsidR="00AD7F25" w:rsidRPr="00AA6181">
        <w:rPr>
          <w:rFonts w:ascii="Arial" w:hAnsi="Arial" w:cs="Arial"/>
          <w:bCs/>
          <w:sz w:val="20"/>
          <w:szCs w:val="20"/>
        </w:rPr>
        <w:t xml:space="preserve">ei der Verbrennung </w:t>
      </w:r>
      <w:r w:rsidR="00DF3F5C">
        <w:rPr>
          <w:rFonts w:ascii="Arial" w:hAnsi="Arial" w:cs="Arial"/>
          <w:bCs/>
          <w:sz w:val="20"/>
          <w:szCs w:val="20"/>
        </w:rPr>
        <w:t xml:space="preserve">ist </w:t>
      </w:r>
      <w:r w:rsidR="00AD7F25" w:rsidRPr="00AA6181">
        <w:rPr>
          <w:rFonts w:ascii="Arial" w:hAnsi="Arial" w:cs="Arial"/>
          <w:bCs/>
          <w:sz w:val="20"/>
          <w:szCs w:val="20"/>
        </w:rPr>
        <w:t>Feinstaub</w:t>
      </w:r>
      <w:r w:rsidR="00DF3F5C">
        <w:rPr>
          <w:rFonts w:ascii="Arial" w:hAnsi="Arial" w:cs="Arial"/>
          <w:bCs/>
          <w:sz w:val="20"/>
          <w:szCs w:val="20"/>
        </w:rPr>
        <w:t xml:space="preserve"> kein Thema</w:t>
      </w:r>
      <w:r w:rsidR="001C5A01" w:rsidRPr="00AA6181">
        <w:rPr>
          <w:rFonts w:ascii="Arial" w:hAnsi="Arial" w:cs="Arial"/>
          <w:bCs/>
          <w:sz w:val="20"/>
          <w:szCs w:val="20"/>
        </w:rPr>
        <w:t xml:space="preserve">. So ist man </w:t>
      </w:r>
      <w:r w:rsidR="00AD7F25" w:rsidRPr="00AA6181">
        <w:rPr>
          <w:rFonts w:ascii="Arial" w:hAnsi="Arial" w:cs="Arial"/>
          <w:bCs/>
          <w:sz w:val="20"/>
          <w:szCs w:val="20"/>
        </w:rPr>
        <w:t>auch bei künftigen steigenden Umwelta</w:t>
      </w:r>
      <w:r w:rsidR="000B2886" w:rsidRPr="00AA6181">
        <w:rPr>
          <w:rFonts w:ascii="Arial" w:hAnsi="Arial" w:cs="Arial"/>
          <w:bCs/>
          <w:sz w:val="20"/>
          <w:szCs w:val="20"/>
        </w:rPr>
        <w:t xml:space="preserve">uflagen </w:t>
      </w:r>
      <w:r w:rsidR="006F712C" w:rsidRPr="00AA6181">
        <w:rPr>
          <w:rFonts w:ascii="Arial" w:hAnsi="Arial" w:cs="Arial"/>
          <w:bCs/>
          <w:sz w:val="20"/>
          <w:szCs w:val="20"/>
        </w:rPr>
        <w:t xml:space="preserve">durch den Gesetzgeber </w:t>
      </w:r>
      <w:r w:rsidR="000B2886" w:rsidRPr="00AA6181">
        <w:rPr>
          <w:rFonts w:ascii="Arial" w:hAnsi="Arial" w:cs="Arial"/>
          <w:bCs/>
          <w:sz w:val="20"/>
          <w:szCs w:val="20"/>
        </w:rPr>
        <w:t>auf der sicheren Seite</w:t>
      </w:r>
      <w:r w:rsidR="006F712C" w:rsidRPr="00AA6181">
        <w:rPr>
          <w:rFonts w:ascii="Arial" w:hAnsi="Arial" w:cs="Arial"/>
          <w:bCs/>
          <w:sz w:val="20"/>
          <w:szCs w:val="20"/>
        </w:rPr>
        <w:t xml:space="preserve">. Gerade die neuen Vorgaben der </w:t>
      </w:r>
      <w:proofErr w:type="spellStart"/>
      <w:r w:rsidR="006F712C" w:rsidRPr="00AA6181">
        <w:rPr>
          <w:rFonts w:ascii="Arial" w:hAnsi="Arial" w:cs="Arial"/>
          <w:bCs/>
          <w:sz w:val="20"/>
          <w:szCs w:val="20"/>
        </w:rPr>
        <w:t>BImSchV</w:t>
      </w:r>
      <w:proofErr w:type="spellEnd"/>
      <w:r w:rsidR="006F712C" w:rsidRPr="00AA6181">
        <w:rPr>
          <w:rFonts w:ascii="Arial" w:hAnsi="Arial" w:cs="Arial"/>
          <w:bCs/>
          <w:sz w:val="20"/>
          <w:szCs w:val="20"/>
        </w:rPr>
        <w:t xml:space="preserve"> treffen nicht auf gasbefeuerte Anlagen zu. So sind Gasfeuerstätten erste Wahl, wenn </w:t>
      </w:r>
      <w:r w:rsidR="00F63161" w:rsidRPr="00AA6181">
        <w:rPr>
          <w:rFonts w:ascii="Arial" w:hAnsi="Arial" w:cs="Arial"/>
          <w:bCs/>
          <w:sz w:val="20"/>
          <w:szCs w:val="20"/>
        </w:rPr>
        <w:t xml:space="preserve">z. B. Verbrennungsverbote für feste Brennstoffe gelten oder </w:t>
      </w:r>
      <w:r w:rsidR="00950473" w:rsidRPr="00AA6181">
        <w:rPr>
          <w:rFonts w:ascii="Arial" w:hAnsi="Arial" w:cs="Arial"/>
          <w:bCs/>
          <w:sz w:val="20"/>
          <w:szCs w:val="20"/>
        </w:rPr>
        <w:t xml:space="preserve">die </w:t>
      </w:r>
      <w:r w:rsidR="00F63161" w:rsidRPr="00AA6181">
        <w:rPr>
          <w:rFonts w:ascii="Arial" w:hAnsi="Arial" w:cs="Arial"/>
          <w:bCs/>
          <w:sz w:val="20"/>
          <w:szCs w:val="20"/>
        </w:rPr>
        <w:t>bauliche Situation</w:t>
      </w:r>
      <w:r w:rsidR="00950473" w:rsidRPr="00AA6181">
        <w:rPr>
          <w:rFonts w:ascii="Arial" w:hAnsi="Arial" w:cs="Arial"/>
          <w:bCs/>
          <w:sz w:val="20"/>
          <w:szCs w:val="20"/>
        </w:rPr>
        <w:t xml:space="preserve"> eine Holzfeuerung </w:t>
      </w:r>
      <w:r w:rsidR="000B2886" w:rsidRPr="00AA6181">
        <w:rPr>
          <w:rFonts w:ascii="Arial" w:hAnsi="Arial" w:cs="Arial"/>
          <w:bCs/>
          <w:sz w:val="20"/>
          <w:szCs w:val="20"/>
        </w:rPr>
        <w:t xml:space="preserve">kaum </w:t>
      </w:r>
      <w:r w:rsidR="00950473" w:rsidRPr="00AA6181">
        <w:rPr>
          <w:rFonts w:ascii="Arial" w:hAnsi="Arial" w:cs="Arial"/>
          <w:bCs/>
          <w:sz w:val="20"/>
          <w:szCs w:val="20"/>
        </w:rPr>
        <w:t>zulässt (Schornstein nicht geeignet)</w:t>
      </w:r>
      <w:r w:rsidR="00EF70FC" w:rsidRPr="00AA6181">
        <w:rPr>
          <w:rFonts w:ascii="Arial" w:hAnsi="Arial" w:cs="Arial"/>
          <w:bCs/>
          <w:sz w:val="20"/>
          <w:szCs w:val="20"/>
        </w:rPr>
        <w:t xml:space="preserve">. </w:t>
      </w:r>
      <w:r w:rsidR="000A50F7" w:rsidRPr="00AA6181">
        <w:rPr>
          <w:rFonts w:ascii="Arial" w:hAnsi="Arial" w:cs="Arial"/>
          <w:bCs/>
          <w:sz w:val="20"/>
          <w:szCs w:val="20"/>
        </w:rPr>
        <w:t>Die meisten Gaskamine werden als geschlossene Systeme mit Glasscheibe</w:t>
      </w:r>
      <w:r w:rsidR="00D1149A" w:rsidRPr="00AA6181">
        <w:rPr>
          <w:rFonts w:ascii="Arial" w:hAnsi="Arial" w:cs="Arial"/>
          <w:bCs/>
          <w:sz w:val="20"/>
          <w:szCs w:val="20"/>
        </w:rPr>
        <w:t xml:space="preserve"> </w:t>
      </w:r>
      <w:r w:rsidR="000A50F7" w:rsidRPr="00AA6181">
        <w:rPr>
          <w:rFonts w:ascii="Arial" w:hAnsi="Arial" w:cs="Arial"/>
          <w:bCs/>
          <w:sz w:val="20"/>
          <w:szCs w:val="20"/>
        </w:rPr>
        <w:t>verkauft</w:t>
      </w:r>
      <w:r w:rsidR="00D1149A" w:rsidRPr="00AA6181">
        <w:rPr>
          <w:rFonts w:ascii="Arial" w:hAnsi="Arial" w:cs="Arial"/>
          <w:bCs/>
          <w:sz w:val="20"/>
          <w:szCs w:val="20"/>
        </w:rPr>
        <w:t xml:space="preserve"> – als </w:t>
      </w:r>
      <w:r w:rsidR="000A50F7" w:rsidRPr="00AA6181">
        <w:rPr>
          <w:rFonts w:ascii="Arial" w:hAnsi="Arial" w:cs="Arial"/>
          <w:bCs/>
          <w:sz w:val="20"/>
          <w:szCs w:val="20"/>
        </w:rPr>
        <w:t xml:space="preserve">raumluft-abhängige </w:t>
      </w:r>
      <w:r w:rsidR="00D1149A" w:rsidRPr="00AA6181">
        <w:rPr>
          <w:rFonts w:ascii="Arial" w:hAnsi="Arial" w:cs="Arial"/>
          <w:bCs/>
          <w:sz w:val="20"/>
          <w:szCs w:val="20"/>
        </w:rPr>
        <w:t xml:space="preserve">oder </w:t>
      </w:r>
      <w:r w:rsidR="000A50F7" w:rsidRPr="00AA6181">
        <w:rPr>
          <w:rFonts w:ascii="Arial" w:hAnsi="Arial" w:cs="Arial"/>
          <w:bCs/>
          <w:sz w:val="20"/>
          <w:szCs w:val="20"/>
        </w:rPr>
        <w:t>raumluft-unabhängige Geräte.</w:t>
      </w:r>
      <w:r w:rsidR="00D1149A" w:rsidRPr="00AA6181">
        <w:rPr>
          <w:rFonts w:ascii="Arial" w:hAnsi="Arial" w:cs="Arial"/>
          <w:bCs/>
          <w:sz w:val="20"/>
          <w:szCs w:val="20"/>
        </w:rPr>
        <w:t xml:space="preserve"> </w:t>
      </w:r>
      <w:r>
        <w:rPr>
          <w:rFonts w:ascii="Arial" w:hAnsi="Arial" w:cs="Arial"/>
          <w:bCs/>
          <w:sz w:val="20"/>
          <w:szCs w:val="20"/>
        </w:rPr>
        <w:t>F</w:t>
      </w:r>
      <w:r w:rsidRPr="00AA6181">
        <w:rPr>
          <w:rFonts w:ascii="Arial" w:hAnsi="Arial" w:cs="Arial"/>
          <w:bCs/>
          <w:sz w:val="20"/>
          <w:szCs w:val="20"/>
        </w:rPr>
        <w:t>ür moderne, luftdicht</w:t>
      </w:r>
      <w:r w:rsidR="00AB2A99">
        <w:rPr>
          <w:rFonts w:ascii="Arial" w:hAnsi="Arial" w:cs="Arial"/>
          <w:bCs/>
          <w:sz w:val="20"/>
          <w:szCs w:val="20"/>
        </w:rPr>
        <w:t xml:space="preserve">e </w:t>
      </w:r>
      <w:r w:rsidRPr="00AA6181">
        <w:rPr>
          <w:rFonts w:ascii="Arial" w:hAnsi="Arial" w:cs="Arial"/>
          <w:bCs/>
          <w:sz w:val="20"/>
          <w:szCs w:val="20"/>
        </w:rPr>
        <w:t xml:space="preserve">Niedrigenergiehäuser </w:t>
      </w:r>
      <w:r>
        <w:rPr>
          <w:rFonts w:ascii="Arial" w:hAnsi="Arial" w:cs="Arial"/>
          <w:bCs/>
          <w:sz w:val="20"/>
          <w:szCs w:val="20"/>
        </w:rPr>
        <w:t>eignen sich vo</w:t>
      </w:r>
      <w:r w:rsidR="00D1149A" w:rsidRPr="00AA6181">
        <w:rPr>
          <w:rFonts w:ascii="Arial" w:hAnsi="Arial" w:cs="Arial"/>
          <w:bCs/>
          <w:sz w:val="20"/>
          <w:szCs w:val="20"/>
        </w:rPr>
        <w:t>n der Raumluft unabhängige Gas-Geräte mit externer Verbrennungsluftzufuhr und Rauchgasableitung</w:t>
      </w:r>
      <w:r>
        <w:rPr>
          <w:rFonts w:ascii="Arial" w:hAnsi="Arial" w:cs="Arial"/>
          <w:bCs/>
          <w:sz w:val="20"/>
          <w:szCs w:val="20"/>
        </w:rPr>
        <w:t xml:space="preserve">. Sie können </w:t>
      </w:r>
      <w:r w:rsidR="00476A3B">
        <w:rPr>
          <w:rFonts w:ascii="Arial" w:hAnsi="Arial" w:cs="Arial"/>
          <w:bCs/>
          <w:sz w:val="20"/>
          <w:szCs w:val="20"/>
        </w:rPr>
        <w:t xml:space="preserve">auch </w:t>
      </w:r>
      <w:r>
        <w:rPr>
          <w:rFonts w:ascii="Arial" w:hAnsi="Arial" w:cs="Arial"/>
          <w:bCs/>
          <w:sz w:val="20"/>
          <w:szCs w:val="20"/>
        </w:rPr>
        <w:t xml:space="preserve">mit </w:t>
      </w:r>
      <w:r w:rsidR="00072ADC" w:rsidRPr="00AA6181">
        <w:rPr>
          <w:rFonts w:ascii="Arial" w:hAnsi="Arial" w:cs="Arial"/>
          <w:bCs/>
          <w:sz w:val="20"/>
          <w:szCs w:val="20"/>
        </w:rPr>
        <w:t xml:space="preserve">geregelter Wohnraumbelüftung problemlos betrieben werden. </w:t>
      </w:r>
    </w:p>
    <w:p w14:paraId="1332FD1B" w14:textId="31F74F21" w:rsidR="00621E60" w:rsidRPr="00B70B39" w:rsidRDefault="00B70B39" w:rsidP="00B70B39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B70B39">
        <w:rPr>
          <w:rFonts w:ascii="Arial" w:hAnsi="Arial" w:cs="Arial"/>
          <w:b/>
          <w:bCs/>
          <w:sz w:val="20"/>
          <w:szCs w:val="20"/>
        </w:rPr>
        <w:lastRenderedPageBreak/>
        <w:t>Nur der</w:t>
      </w:r>
      <w:r w:rsidR="00096B7F" w:rsidRPr="00B70B39">
        <w:rPr>
          <w:rFonts w:ascii="Arial" w:hAnsi="Arial" w:cs="Arial"/>
          <w:b/>
          <w:bCs/>
          <w:sz w:val="20"/>
          <w:szCs w:val="20"/>
        </w:rPr>
        <w:t xml:space="preserve"> Fachmann </w:t>
      </w:r>
      <w:r w:rsidRPr="00B70B39">
        <w:rPr>
          <w:rFonts w:ascii="Arial" w:hAnsi="Arial" w:cs="Arial"/>
          <w:b/>
          <w:bCs/>
          <w:sz w:val="20"/>
          <w:szCs w:val="20"/>
        </w:rPr>
        <w:t>gibt Sicherheit bei Gas</w:t>
      </w:r>
      <w:r w:rsidR="00072ADC" w:rsidRPr="00B70B39">
        <w:rPr>
          <w:rFonts w:ascii="Arial" w:hAnsi="Arial" w:cs="Arial"/>
          <w:b/>
          <w:bCs/>
          <w:sz w:val="20"/>
          <w:szCs w:val="20"/>
        </w:rPr>
        <w:br/>
      </w:r>
      <w:r w:rsidR="00072ADC" w:rsidRPr="00B70B39">
        <w:rPr>
          <w:rFonts w:ascii="Arial" w:hAnsi="Arial" w:cs="Arial"/>
          <w:bCs/>
          <w:sz w:val="20"/>
          <w:szCs w:val="20"/>
        </w:rPr>
        <w:t xml:space="preserve">Gasfeuerstätten sind in </w:t>
      </w:r>
      <w:r w:rsidR="000D5C3B" w:rsidRPr="00B70B39">
        <w:rPr>
          <w:rFonts w:ascii="Arial" w:hAnsi="Arial" w:cs="Arial"/>
          <w:bCs/>
          <w:sz w:val="20"/>
          <w:szCs w:val="20"/>
        </w:rPr>
        <w:t>vielen</w:t>
      </w:r>
      <w:r w:rsidR="00072ADC" w:rsidRPr="00B70B39">
        <w:rPr>
          <w:rFonts w:ascii="Arial" w:hAnsi="Arial" w:cs="Arial"/>
          <w:bCs/>
          <w:sz w:val="20"/>
          <w:szCs w:val="20"/>
        </w:rPr>
        <w:t xml:space="preserve"> Design-Varianten</w:t>
      </w:r>
      <w:r w:rsidR="00A30B5B" w:rsidRPr="00B70B39">
        <w:rPr>
          <w:rFonts w:ascii="Arial" w:hAnsi="Arial" w:cs="Arial"/>
          <w:bCs/>
          <w:sz w:val="20"/>
          <w:szCs w:val="20"/>
        </w:rPr>
        <w:t xml:space="preserve"> und Breiten er</w:t>
      </w:r>
      <w:r w:rsidR="00293AD1" w:rsidRPr="00B70B39">
        <w:rPr>
          <w:rFonts w:ascii="Arial" w:hAnsi="Arial" w:cs="Arial"/>
          <w:bCs/>
          <w:sz w:val="20"/>
          <w:szCs w:val="20"/>
        </w:rPr>
        <w:t xml:space="preserve">hältlich, </w:t>
      </w:r>
      <w:r w:rsidR="000D5C3B" w:rsidRPr="00B70B39">
        <w:rPr>
          <w:rFonts w:ascii="Arial" w:hAnsi="Arial" w:cs="Arial"/>
          <w:bCs/>
          <w:sz w:val="20"/>
          <w:szCs w:val="20"/>
        </w:rPr>
        <w:t>von klassischen Formaten bis zu Eck-, Panorama- und Durchsichtversionen</w:t>
      </w:r>
      <w:r w:rsidR="00072ADC" w:rsidRPr="00B70B39">
        <w:rPr>
          <w:rFonts w:ascii="Arial" w:hAnsi="Arial" w:cs="Arial"/>
          <w:bCs/>
          <w:sz w:val="20"/>
          <w:szCs w:val="20"/>
        </w:rPr>
        <w:t>.</w:t>
      </w:r>
      <w:r w:rsidRPr="00B70B39">
        <w:rPr>
          <w:rFonts w:ascii="Arial" w:hAnsi="Arial" w:cs="Arial"/>
          <w:bCs/>
          <w:sz w:val="20"/>
          <w:szCs w:val="20"/>
        </w:rPr>
        <w:t xml:space="preserve"> </w:t>
      </w:r>
      <w:r w:rsidR="00476A3B">
        <w:rPr>
          <w:rFonts w:ascii="Arial" w:hAnsi="Arial" w:cs="Arial"/>
          <w:bCs/>
          <w:sz w:val="20"/>
          <w:szCs w:val="20"/>
        </w:rPr>
        <w:t>M</w:t>
      </w:r>
      <w:r w:rsidR="00260B84">
        <w:rPr>
          <w:rFonts w:ascii="Arial" w:hAnsi="Arial" w:cs="Arial"/>
          <w:bCs/>
          <w:sz w:val="20"/>
          <w:szCs w:val="20"/>
        </w:rPr>
        <w:t xml:space="preserve">oderne </w:t>
      </w:r>
      <w:r w:rsidR="00BB4631" w:rsidRPr="00AA6181">
        <w:rPr>
          <w:rFonts w:ascii="Arial" w:hAnsi="Arial" w:cs="Arial"/>
          <w:bCs/>
          <w:sz w:val="20"/>
          <w:szCs w:val="20"/>
        </w:rPr>
        <w:t>Gerätetechnik</w:t>
      </w:r>
      <w:r w:rsidR="00476A3B">
        <w:rPr>
          <w:rFonts w:ascii="Arial" w:hAnsi="Arial" w:cs="Arial"/>
          <w:bCs/>
          <w:sz w:val="20"/>
          <w:szCs w:val="20"/>
        </w:rPr>
        <w:t xml:space="preserve"> ermöglicht auch die </w:t>
      </w:r>
      <w:r w:rsidR="005E4A21" w:rsidRPr="00AA6181">
        <w:rPr>
          <w:rFonts w:ascii="Arial" w:hAnsi="Arial" w:cs="Arial"/>
          <w:bCs/>
          <w:sz w:val="20"/>
          <w:szCs w:val="20"/>
        </w:rPr>
        <w:t>Anbindung über einen Pufferspeicher</w:t>
      </w:r>
      <w:r w:rsidR="00476A3B" w:rsidRPr="00476A3B">
        <w:rPr>
          <w:rFonts w:ascii="Arial" w:hAnsi="Arial" w:cs="Arial"/>
          <w:bCs/>
          <w:sz w:val="20"/>
          <w:szCs w:val="20"/>
        </w:rPr>
        <w:t xml:space="preserve"> </w:t>
      </w:r>
      <w:r w:rsidR="00476A3B" w:rsidRPr="00AA6181">
        <w:rPr>
          <w:rFonts w:ascii="Arial" w:hAnsi="Arial" w:cs="Arial"/>
          <w:bCs/>
          <w:sz w:val="20"/>
          <w:szCs w:val="20"/>
        </w:rPr>
        <w:t>an das</w:t>
      </w:r>
      <w:r w:rsidR="00476A3B">
        <w:rPr>
          <w:rFonts w:ascii="Arial" w:hAnsi="Arial" w:cs="Arial"/>
          <w:bCs/>
          <w:sz w:val="20"/>
          <w:szCs w:val="20"/>
        </w:rPr>
        <w:t xml:space="preserve"> bestehende</w:t>
      </w:r>
      <w:r w:rsidR="00476A3B" w:rsidRPr="00AA6181">
        <w:rPr>
          <w:rFonts w:ascii="Arial" w:hAnsi="Arial" w:cs="Arial"/>
          <w:bCs/>
          <w:sz w:val="20"/>
          <w:szCs w:val="20"/>
        </w:rPr>
        <w:t xml:space="preserve"> Heizsystem</w:t>
      </w:r>
      <w:r w:rsidR="005E4A21" w:rsidRPr="00AA6181">
        <w:rPr>
          <w:rFonts w:ascii="Arial" w:hAnsi="Arial" w:cs="Arial"/>
          <w:bCs/>
          <w:sz w:val="20"/>
          <w:szCs w:val="20"/>
        </w:rPr>
        <w:t>.</w:t>
      </w:r>
      <w:r w:rsidR="00BB4631">
        <w:rPr>
          <w:rFonts w:ascii="Arial" w:hAnsi="Arial" w:cs="Arial"/>
          <w:bCs/>
          <w:sz w:val="20"/>
          <w:szCs w:val="20"/>
        </w:rPr>
        <w:t xml:space="preserve"> </w:t>
      </w:r>
      <w:r w:rsidR="00AB2A99">
        <w:rPr>
          <w:rFonts w:ascii="Arial" w:hAnsi="Arial" w:cs="Arial"/>
          <w:bCs/>
          <w:sz w:val="20"/>
          <w:szCs w:val="20"/>
        </w:rPr>
        <w:t>D</w:t>
      </w:r>
      <w:r w:rsidR="00AB2A99" w:rsidRPr="00B70B39">
        <w:rPr>
          <w:rFonts w:ascii="Arial" w:hAnsi="Arial" w:cs="Arial"/>
          <w:bCs/>
          <w:sz w:val="20"/>
          <w:szCs w:val="20"/>
        </w:rPr>
        <w:t>amit Design und Technik auf die Anforderungen zugeschnitten sind</w:t>
      </w:r>
      <w:r w:rsidR="00AB2A99">
        <w:rPr>
          <w:rFonts w:ascii="Arial" w:hAnsi="Arial" w:cs="Arial"/>
          <w:bCs/>
          <w:sz w:val="20"/>
          <w:szCs w:val="20"/>
        </w:rPr>
        <w:t xml:space="preserve">, </w:t>
      </w:r>
      <w:r w:rsidRPr="00B70B39">
        <w:rPr>
          <w:rFonts w:ascii="Arial" w:hAnsi="Arial" w:cs="Arial"/>
          <w:bCs/>
          <w:sz w:val="20"/>
          <w:szCs w:val="20"/>
        </w:rPr>
        <w:t>empfiehlt sich die Beratung eines Meisterbetriebs</w:t>
      </w:r>
      <w:r w:rsidR="00AB2A99">
        <w:rPr>
          <w:rFonts w:ascii="Arial" w:hAnsi="Arial" w:cs="Arial"/>
          <w:bCs/>
          <w:sz w:val="20"/>
          <w:szCs w:val="20"/>
        </w:rPr>
        <w:t xml:space="preserve"> zu nutzen. Denn </w:t>
      </w:r>
      <w:r w:rsidR="00260B84">
        <w:rPr>
          <w:rFonts w:ascii="Arial" w:hAnsi="Arial" w:cs="Arial"/>
          <w:bCs/>
          <w:sz w:val="20"/>
          <w:szCs w:val="20"/>
        </w:rPr>
        <w:t xml:space="preserve">Gasfeuerstätten </w:t>
      </w:r>
      <w:r w:rsidR="00AB2A99">
        <w:rPr>
          <w:rFonts w:ascii="Arial" w:hAnsi="Arial" w:cs="Arial"/>
          <w:bCs/>
          <w:sz w:val="20"/>
          <w:szCs w:val="20"/>
        </w:rPr>
        <w:t>benötigen</w:t>
      </w:r>
      <w:r w:rsidR="00AB2A99" w:rsidRPr="00B70B39">
        <w:rPr>
          <w:rFonts w:ascii="Arial" w:hAnsi="Arial" w:cs="Arial"/>
          <w:bCs/>
          <w:sz w:val="20"/>
          <w:szCs w:val="20"/>
        </w:rPr>
        <w:t xml:space="preserve"> einen regelmäßigen Sicherheitscheck</w:t>
      </w:r>
      <w:r w:rsidR="00AB2A99">
        <w:rPr>
          <w:rFonts w:ascii="Arial" w:hAnsi="Arial" w:cs="Arial"/>
          <w:bCs/>
          <w:sz w:val="20"/>
          <w:szCs w:val="20"/>
        </w:rPr>
        <w:t xml:space="preserve">, </w:t>
      </w:r>
      <w:r w:rsidR="00BB4631">
        <w:rPr>
          <w:rFonts w:ascii="Arial" w:hAnsi="Arial" w:cs="Arial"/>
          <w:bCs/>
          <w:sz w:val="20"/>
          <w:szCs w:val="20"/>
        </w:rPr>
        <w:t xml:space="preserve">dürfen </w:t>
      </w:r>
      <w:r w:rsidRPr="00B70B39">
        <w:rPr>
          <w:rFonts w:ascii="Arial" w:hAnsi="Arial" w:cs="Arial"/>
          <w:bCs/>
          <w:sz w:val="20"/>
          <w:szCs w:val="20"/>
        </w:rPr>
        <w:t>nu</w:t>
      </w:r>
      <w:r w:rsidR="00072ADC" w:rsidRPr="00B70B39">
        <w:rPr>
          <w:rFonts w:ascii="Arial" w:hAnsi="Arial" w:cs="Arial"/>
          <w:bCs/>
          <w:sz w:val="20"/>
          <w:szCs w:val="20"/>
        </w:rPr>
        <w:t xml:space="preserve">r vom Ofen- </w:t>
      </w:r>
      <w:r w:rsidR="00BB4631">
        <w:rPr>
          <w:rFonts w:ascii="Arial" w:hAnsi="Arial" w:cs="Arial"/>
          <w:bCs/>
          <w:sz w:val="20"/>
          <w:szCs w:val="20"/>
        </w:rPr>
        <w:t xml:space="preserve">und Luftheizungsbauer errichtet und </w:t>
      </w:r>
      <w:r w:rsidR="00072ADC" w:rsidRPr="00B70B39">
        <w:rPr>
          <w:rFonts w:ascii="Arial" w:hAnsi="Arial" w:cs="Arial"/>
          <w:bCs/>
          <w:sz w:val="20"/>
          <w:szCs w:val="20"/>
        </w:rPr>
        <w:t>vom Gasinstallateur angeschlossen werde</w:t>
      </w:r>
      <w:r w:rsidRPr="00B70B39">
        <w:rPr>
          <w:rFonts w:ascii="Arial" w:hAnsi="Arial" w:cs="Arial"/>
          <w:bCs/>
          <w:sz w:val="20"/>
          <w:szCs w:val="20"/>
        </w:rPr>
        <w:t xml:space="preserve">n. </w:t>
      </w:r>
      <w:r w:rsidR="00621E60" w:rsidRPr="00B70B39">
        <w:rPr>
          <w:rFonts w:ascii="Arial" w:hAnsi="Arial" w:cs="Arial"/>
          <w:sz w:val="20"/>
          <w:szCs w:val="20"/>
        </w:rPr>
        <w:t xml:space="preserve">Adressen qualifizierter Ofenbauer-Fachbetriebe und weitere Infos rund um den Kachelofen, Heizkamin und Kaminofen gibt es bei der </w:t>
      </w:r>
      <w:proofErr w:type="spellStart"/>
      <w:r w:rsidR="00621E60" w:rsidRPr="00B70B39">
        <w:rPr>
          <w:rFonts w:ascii="Arial" w:hAnsi="Arial" w:cs="Arial"/>
          <w:sz w:val="20"/>
          <w:szCs w:val="20"/>
        </w:rPr>
        <w:t>AdK</w:t>
      </w:r>
      <w:proofErr w:type="spellEnd"/>
      <w:r w:rsidR="00621E60" w:rsidRPr="00B70B39">
        <w:rPr>
          <w:rFonts w:ascii="Arial" w:hAnsi="Arial" w:cs="Arial"/>
          <w:sz w:val="20"/>
          <w:szCs w:val="20"/>
        </w:rPr>
        <w:t xml:space="preserve">, der Arbeitsgemeinschaft der deutschen Kachelofenwirtschaft e.V., unter </w:t>
      </w:r>
      <w:proofErr w:type="spellStart"/>
      <w:r w:rsidR="00621E60" w:rsidRPr="00B70B39">
        <w:rPr>
          <w:rFonts w:ascii="Arial" w:hAnsi="Arial" w:cs="Arial"/>
          <w:sz w:val="20"/>
          <w:szCs w:val="20"/>
        </w:rPr>
        <w:t>www.kachelofenwelt.de</w:t>
      </w:r>
      <w:proofErr w:type="spellEnd"/>
    </w:p>
    <w:p w14:paraId="6277F1E8" w14:textId="50803EB4" w:rsidR="003070B6" w:rsidRDefault="00621E60" w:rsidP="00BC09BE">
      <w:pPr>
        <w:ind w:left="1758" w:right="1673"/>
        <w:rPr>
          <w:rFonts w:ascii="Arial" w:hAnsi="Arial" w:cs="Arial"/>
          <w:sz w:val="20"/>
          <w:szCs w:val="20"/>
        </w:rPr>
      </w:pPr>
      <w:r w:rsidRPr="00561760">
        <w:rPr>
          <w:rFonts w:ascii="Arial" w:hAnsi="Arial" w:cs="Arial"/>
          <w:sz w:val="20"/>
          <w:szCs w:val="20"/>
        </w:rPr>
        <w:t>(</w:t>
      </w:r>
      <w:r w:rsidR="00260B84">
        <w:rPr>
          <w:rFonts w:ascii="Arial" w:hAnsi="Arial" w:cs="Arial"/>
          <w:sz w:val="20"/>
          <w:szCs w:val="20"/>
        </w:rPr>
        <w:t>3.</w:t>
      </w:r>
      <w:r w:rsidR="0081276B">
        <w:rPr>
          <w:rFonts w:ascii="Arial" w:hAnsi="Arial" w:cs="Arial"/>
          <w:sz w:val="20"/>
          <w:szCs w:val="20"/>
        </w:rPr>
        <w:t>271</w:t>
      </w:r>
      <w:r w:rsidR="00260B84">
        <w:rPr>
          <w:rFonts w:ascii="Arial" w:hAnsi="Arial" w:cs="Arial"/>
          <w:sz w:val="20"/>
          <w:szCs w:val="20"/>
        </w:rPr>
        <w:t xml:space="preserve">) </w:t>
      </w:r>
    </w:p>
    <w:p w14:paraId="07B7BDE0" w14:textId="77777777" w:rsidR="00561760" w:rsidRPr="00561760" w:rsidRDefault="00561760" w:rsidP="00BC09B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Cs/>
          <w:sz w:val="20"/>
          <w:szCs w:val="20"/>
        </w:rPr>
        <w:t>------------------------------------------------------------------------------------------------------------------------</w:t>
      </w:r>
    </w:p>
    <w:p w14:paraId="2EFBF8CB" w14:textId="77777777" w:rsidR="00561760" w:rsidRPr="00561760" w:rsidRDefault="00561760" w:rsidP="00BC09BE">
      <w:pPr>
        <w:ind w:left="1758" w:right="1673"/>
        <w:rPr>
          <w:rFonts w:ascii="Arial" w:hAnsi="Arial" w:cs="Arial"/>
          <w:bCs/>
          <w:sz w:val="20"/>
          <w:szCs w:val="20"/>
        </w:rPr>
      </w:pPr>
      <w:proofErr w:type="spellStart"/>
      <w:r w:rsidRPr="00561760">
        <w:rPr>
          <w:rFonts w:ascii="Arial" w:hAnsi="Arial" w:cs="Arial"/>
          <w:b/>
          <w:bCs/>
          <w:sz w:val="20"/>
          <w:szCs w:val="20"/>
        </w:rPr>
        <w:t>AdK</w:t>
      </w:r>
      <w:proofErr w:type="spellEnd"/>
      <w:r w:rsidRPr="00561760">
        <w:rPr>
          <w:rFonts w:ascii="Arial" w:hAnsi="Arial" w:cs="Arial"/>
          <w:b/>
          <w:bCs/>
          <w:sz w:val="20"/>
          <w:szCs w:val="20"/>
        </w:rPr>
        <w:t xml:space="preserve"> – Arbeitsgemeinschaft der deutschen Kachelofenwirtschaft e.V.</w:t>
      </w:r>
    </w:p>
    <w:p w14:paraId="138442FD" w14:textId="77777777" w:rsidR="00561760" w:rsidRPr="00561760" w:rsidRDefault="00561760" w:rsidP="00BC09BE">
      <w:pPr>
        <w:ind w:left="1758" w:right="1673"/>
        <w:rPr>
          <w:rFonts w:ascii="Arial" w:hAnsi="Arial" w:cs="Arial"/>
          <w:b/>
          <w:bCs/>
          <w:sz w:val="20"/>
          <w:szCs w:val="20"/>
        </w:rPr>
      </w:pPr>
      <w:r w:rsidRPr="00561760">
        <w:rPr>
          <w:rFonts w:ascii="Arial" w:hAnsi="Arial" w:cs="Arial"/>
          <w:bCs/>
          <w:sz w:val="20"/>
          <w:szCs w:val="20"/>
        </w:rPr>
        <w:t xml:space="preserve">Die </w:t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(Arbeitsgemeinschaft der deutschen Kachelofenwirtschaft e.V.) ist ein Zusammenschluss von Branchenunternehmen aus Handwerk, Industrie und Handel.</w:t>
      </w:r>
      <w:r w:rsidRPr="00561760">
        <w:rPr>
          <w:rFonts w:ascii="Arial" w:hAnsi="Arial" w:cs="Arial"/>
          <w:bCs/>
          <w:sz w:val="20"/>
          <w:szCs w:val="20"/>
        </w:rPr>
        <w:br/>
        <w:t xml:space="preserve">Die </w:t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AdK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informiert Endverbraucher neutral und herstellerunabhängig über die vielfältigen Möglichkeiten des individuellen Heizens mit einem Kachelofen, Heizkamin, offenen Kamin, </w:t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Pelletofen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oder Kaminofen.</w:t>
      </w:r>
      <w:r w:rsidRPr="00561760">
        <w:rPr>
          <w:rFonts w:ascii="Arial" w:hAnsi="Arial" w:cs="Arial"/>
          <w:bCs/>
          <w:sz w:val="20"/>
          <w:szCs w:val="20"/>
        </w:rPr>
        <w:br/>
      </w:r>
    </w:p>
    <w:p w14:paraId="540AA313" w14:textId="77777777" w:rsidR="00561760" w:rsidRPr="00561760" w:rsidRDefault="00561760" w:rsidP="00BC09BE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/>
          <w:bCs/>
          <w:sz w:val="20"/>
          <w:szCs w:val="20"/>
        </w:rPr>
        <w:t>Pressekontakt:</w:t>
      </w:r>
      <w:r w:rsidRPr="00561760">
        <w:rPr>
          <w:rFonts w:ascii="Arial" w:hAnsi="Arial" w:cs="Arial"/>
          <w:bCs/>
          <w:sz w:val="20"/>
          <w:szCs w:val="20"/>
        </w:rPr>
        <w:br/>
        <w:t>Lorenz &amp; Company Werbeagentur GmbH | Die Markenagentur</w:t>
      </w:r>
      <w:r w:rsidRPr="00561760">
        <w:rPr>
          <w:rFonts w:ascii="Arial" w:hAnsi="Arial" w:cs="Arial"/>
          <w:bCs/>
          <w:sz w:val="20"/>
          <w:szCs w:val="20"/>
        </w:rPr>
        <w:br/>
      </w:r>
      <w:proofErr w:type="spellStart"/>
      <w:r w:rsidRPr="00561760">
        <w:rPr>
          <w:rFonts w:ascii="Arial" w:hAnsi="Arial" w:cs="Arial"/>
          <w:bCs/>
          <w:sz w:val="20"/>
          <w:szCs w:val="20"/>
        </w:rPr>
        <w:t>Storlachstraße</w:t>
      </w:r>
      <w:proofErr w:type="spellEnd"/>
      <w:r w:rsidRPr="00561760">
        <w:rPr>
          <w:rFonts w:ascii="Arial" w:hAnsi="Arial" w:cs="Arial"/>
          <w:bCs/>
          <w:sz w:val="20"/>
          <w:szCs w:val="20"/>
        </w:rPr>
        <w:t xml:space="preserve"> 4</w:t>
      </w:r>
      <w:r w:rsidRPr="00561760">
        <w:rPr>
          <w:rFonts w:ascii="Arial" w:hAnsi="Arial" w:cs="Arial"/>
          <w:bCs/>
          <w:sz w:val="20"/>
          <w:szCs w:val="20"/>
        </w:rPr>
        <w:br/>
        <w:t>72760 Reutlingen</w:t>
      </w:r>
      <w:r w:rsidRPr="00561760">
        <w:rPr>
          <w:rFonts w:ascii="Arial" w:hAnsi="Arial" w:cs="Arial"/>
          <w:bCs/>
          <w:sz w:val="20"/>
          <w:szCs w:val="20"/>
        </w:rPr>
        <w:br/>
      </w:r>
      <w:hyperlink r:id="rId7" w:history="1">
        <w:proofErr w:type="spellStart"/>
        <w:r w:rsidRPr="00561760">
          <w:rPr>
            <w:rStyle w:val="Link"/>
            <w:rFonts w:ascii="Arial" w:hAnsi="Arial" w:cs="Arial"/>
            <w:bCs/>
            <w:sz w:val="20"/>
            <w:szCs w:val="20"/>
          </w:rPr>
          <w:t>www.lorenz-company.de</w:t>
        </w:r>
        <w:proofErr w:type="spellEnd"/>
      </w:hyperlink>
    </w:p>
    <w:p w14:paraId="1275B3BD" w14:textId="77777777" w:rsidR="0054271C" w:rsidRDefault="0054271C" w:rsidP="00BC09BE">
      <w:pPr>
        <w:ind w:left="1758" w:right="1673"/>
        <w:rPr>
          <w:rFonts w:ascii="Arial" w:hAnsi="Arial" w:cs="Arial"/>
          <w:b/>
          <w:bCs/>
          <w:sz w:val="20"/>
          <w:szCs w:val="20"/>
        </w:rPr>
      </w:pPr>
    </w:p>
    <w:p w14:paraId="3DECCFC8" w14:textId="46340E5E" w:rsidR="00DB00F6" w:rsidRDefault="00561760" w:rsidP="00084142">
      <w:pPr>
        <w:ind w:left="1758" w:right="1673"/>
        <w:rPr>
          <w:rFonts w:ascii="Arial" w:hAnsi="Arial" w:cs="Arial"/>
          <w:bCs/>
          <w:sz w:val="20"/>
          <w:szCs w:val="20"/>
        </w:rPr>
      </w:pPr>
      <w:r w:rsidRPr="00561760">
        <w:rPr>
          <w:rFonts w:ascii="Arial" w:hAnsi="Arial" w:cs="Arial"/>
          <w:b/>
          <w:bCs/>
          <w:sz w:val="20"/>
          <w:szCs w:val="20"/>
        </w:rPr>
        <w:t>Abdruck honorarfrei</w:t>
      </w:r>
      <w:r w:rsidR="00420C93">
        <w:rPr>
          <w:rFonts w:ascii="Arial" w:hAnsi="Arial" w:cs="Arial"/>
          <w:b/>
          <w:bCs/>
          <w:sz w:val="20"/>
          <w:szCs w:val="20"/>
        </w:rPr>
        <w:br/>
      </w:r>
    </w:p>
    <w:p w14:paraId="1F5F6DEF" w14:textId="77777777" w:rsidR="00A817BD" w:rsidRDefault="00A817BD" w:rsidP="00BC09BE"/>
    <w:sectPr w:rsidR="00A817BD" w:rsidSect="001C7FED">
      <w:headerReference w:type="default" r:id="rId8"/>
      <w:footerReference w:type="default" r:id="rId9"/>
      <w:pgSz w:w="11906" w:h="16838"/>
      <w:pgMar w:top="3260" w:right="0" w:bottom="255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E84ABE" w14:textId="77777777" w:rsidR="007A5DF4" w:rsidRDefault="007A5DF4" w:rsidP="00FF3068">
      <w:pPr>
        <w:spacing w:after="0" w:line="240" w:lineRule="auto"/>
      </w:pPr>
      <w:r>
        <w:separator/>
      </w:r>
    </w:p>
  </w:endnote>
  <w:endnote w:type="continuationSeparator" w:id="0">
    <w:p w14:paraId="225B96BF" w14:textId="77777777" w:rsidR="007A5DF4" w:rsidRDefault="007A5DF4" w:rsidP="00FF30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08E3C5" w14:textId="77777777" w:rsidR="007A5DF4" w:rsidRDefault="007A5DF4">
    <w:pPr>
      <w:pStyle w:val="Fu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8F239E8" wp14:editId="6FA43BD1">
          <wp:simplePos x="0" y="0"/>
          <wp:positionH relativeFrom="column">
            <wp:posOffset>0</wp:posOffset>
          </wp:positionH>
          <wp:positionV relativeFrom="paragraph">
            <wp:posOffset>-1385539</wp:posOffset>
          </wp:positionV>
          <wp:extent cx="7553960" cy="1979868"/>
          <wp:effectExtent l="0" t="0" r="0" b="190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atentausch:7_Spirit:l+c Lorenz &amp; Company Werbeagentur GmbH:l+c-3064 AdK-Infoticker 2016:2_bilder:rz_adk_info_ticker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979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092DC9" w14:textId="77777777" w:rsidR="007A5DF4" w:rsidRDefault="007A5DF4" w:rsidP="00FF3068">
      <w:pPr>
        <w:spacing w:after="0" w:line="240" w:lineRule="auto"/>
      </w:pPr>
      <w:r>
        <w:separator/>
      </w:r>
    </w:p>
  </w:footnote>
  <w:footnote w:type="continuationSeparator" w:id="0">
    <w:p w14:paraId="7C946746" w14:textId="77777777" w:rsidR="007A5DF4" w:rsidRDefault="007A5DF4" w:rsidP="00FF30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19A560" w14:textId="77777777" w:rsidR="007A5DF4" w:rsidRDefault="007A5DF4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F8603CB" wp14:editId="034C80B4">
          <wp:simplePos x="0" y="0"/>
          <wp:positionH relativeFrom="column">
            <wp:posOffset>0</wp:posOffset>
          </wp:positionH>
          <wp:positionV relativeFrom="paragraph">
            <wp:posOffset>-475615</wp:posOffset>
          </wp:positionV>
          <wp:extent cx="7559040" cy="1981200"/>
          <wp:effectExtent l="0" t="0" r="1016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atentausch:7_Spirit:l+c Lorenz &amp; Company Werbeagentur GmbH:l+c-3063 AdK-Pressebogen 2016:2_bilder:rz_adk_pressebo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98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068"/>
    <w:rsid w:val="00004F0F"/>
    <w:rsid w:val="0000705F"/>
    <w:rsid w:val="000607B8"/>
    <w:rsid w:val="00063830"/>
    <w:rsid w:val="00072ADC"/>
    <w:rsid w:val="00084142"/>
    <w:rsid w:val="00096B7F"/>
    <w:rsid w:val="000A50F7"/>
    <w:rsid w:val="000B2886"/>
    <w:rsid w:val="000B6F73"/>
    <w:rsid w:val="000C276E"/>
    <w:rsid w:val="000C2EB1"/>
    <w:rsid w:val="000D3563"/>
    <w:rsid w:val="000D5C3B"/>
    <w:rsid w:val="000F17D1"/>
    <w:rsid w:val="00113C4E"/>
    <w:rsid w:val="0012464F"/>
    <w:rsid w:val="00153AF9"/>
    <w:rsid w:val="00153E91"/>
    <w:rsid w:val="00176CC5"/>
    <w:rsid w:val="00181D7F"/>
    <w:rsid w:val="00182EFA"/>
    <w:rsid w:val="00190474"/>
    <w:rsid w:val="00193E48"/>
    <w:rsid w:val="001A6046"/>
    <w:rsid w:val="001A6BA2"/>
    <w:rsid w:val="001B1D72"/>
    <w:rsid w:val="001B232A"/>
    <w:rsid w:val="001B7AD9"/>
    <w:rsid w:val="001C0465"/>
    <w:rsid w:val="001C4CF2"/>
    <w:rsid w:val="001C5A01"/>
    <w:rsid w:val="001C7BDC"/>
    <w:rsid w:val="001C7FED"/>
    <w:rsid w:val="001E3D7F"/>
    <w:rsid w:val="001E6833"/>
    <w:rsid w:val="00203AEB"/>
    <w:rsid w:val="002041BD"/>
    <w:rsid w:val="00233573"/>
    <w:rsid w:val="002377DD"/>
    <w:rsid w:val="0025023B"/>
    <w:rsid w:val="00255FD3"/>
    <w:rsid w:val="00260B84"/>
    <w:rsid w:val="00263D30"/>
    <w:rsid w:val="00293AD1"/>
    <w:rsid w:val="0029714E"/>
    <w:rsid w:val="002A2F24"/>
    <w:rsid w:val="002B086D"/>
    <w:rsid w:val="002C3AEF"/>
    <w:rsid w:val="002C65FE"/>
    <w:rsid w:val="002C6DFF"/>
    <w:rsid w:val="002D17F9"/>
    <w:rsid w:val="002D53F5"/>
    <w:rsid w:val="002E046F"/>
    <w:rsid w:val="002E2B79"/>
    <w:rsid w:val="002F0C74"/>
    <w:rsid w:val="002F2AE0"/>
    <w:rsid w:val="003070B6"/>
    <w:rsid w:val="00310D85"/>
    <w:rsid w:val="003258FC"/>
    <w:rsid w:val="00331126"/>
    <w:rsid w:val="00337901"/>
    <w:rsid w:val="003436F5"/>
    <w:rsid w:val="00360EE4"/>
    <w:rsid w:val="00367306"/>
    <w:rsid w:val="00376BD6"/>
    <w:rsid w:val="00380E57"/>
    <w:rsid w:val="003834A3"/>
    <w:rsid w:val="00397CAD"/>
    <w:rsid w:val="003A0B6D"/>
    <w:rsid w:val="003A0C49"/>
    <w:rsid w:val="003A107F"/>
    <w:rsid w:val="003B6F99"/>
    <w:rsid w:val="003C0F53"/>
    <w:rsid w:val="003C2055"/>
    <w:rsid w:val="003C2FD3"/>
    <w:rsid w:val="003C73BD"/>
    <w:rsid w:val="003D117E"/>
    <w:rsid w:val="003D5CA6"/>
    <w:rsid w:val="003E2279"/>
    <w:rsid w:val="003E506F"/>
    <w:rsid w:val="003F6584"/>
    <w:rsid w:val="00403BBD"/>
    <w:rsid w:val="00414DB3"/>
    <w:rsid w:val="00420C93"/>
    <w:rsid w:val="00431AA6"/>
    <w:rsid w:val="00433C04"/>
    <w:rsid w:val="00436568"/>
    <w:rsid w:val="00476A3B"/>
    <w:rsid w:val="004A350B"/>
    <w:rsid w:val="004A5685"/>
    <w:rsid w:val="004C0C74"/>
    <w:rsid w:val="004C4562"/>
    <w:rsid w:val="004D0FDB"/>
    <w:rsid w:val="004E0B39"/>
    <w:rsid w:val="00503539"/>
    <w:rsid w:val="00523820"/>
    <w:rsid w:val="00527187"/>
    <w:rsid w:val="0053236D"/>
    <w:rsid w:val="0054271C"/>
    <w:rsid w:val="00545A79"/>
    <w:rsid w:val="00553941"/>
    <w:rsid w:val="00555BC9"/>
    <w:rsid w:val="00561760"/>
    <w:rsid w:val="00564E3A"/>
    <w:rsid w:val="005A1359"/>
    <w:rsid w:val="005A1F17"/>
    <w:rsid w:val="005A48E8"/>
    <w:rsid w:val="005B68E8"/>
    <w:rsid w:val="005D129B"/>
    <w:rsid w:val="005D4D20"/>
    <w:rsid w:val="005E4A21"/>
    <w:rsid w:val="005E4E06"/>
    <w:rsid w:val="00612838"/>
    <w:rsid w:val="00616A23"/>
    <w:rsid w:val="00621E60"/>
    <w:rsid w:val="00652FAA"/>
    <w:rsid w:val="00661AB4"/>
    <w:rsid w:val="00662CAF"/>
    <w:rsid w:val="0067400E"/>
    <w:rsid w:val="0069161A"/>
    <w:rsid w:val="00694619"/>
    <w:rsid w:val="006A0C85"/>
    <w:rsid w:val="006A19F6"/>
    <w:rsid w:val="006A7391"/>
    <w:rsid w:val="006B4485"/>
    <w:rsid w:val="006D3987"/>
    <w:rsid w:val="006F712C"/>
    <w:rsid w:val="00715510"/>
    <w:rsid w:val="00717E12"/>
    <w:rsid w:val="0073214A"/>
    <w:rsid w:val="00747188"/>
    <w:rsid w:val="007531F1"/>
    <w:rsid w:val="007558D2"/>
    <w:rsid w:val="007575C0"/>
    <w:rsid w:val="00781CCB"/>
    <w:rsid w:val="00787B44"/>
    <w:rsid w:val="00791223"/>
    <w:rsid w:val="00792F90"/>
    <w:rsid w:val="007A5DF4"/>
    <w:rsid w:val="007B5FD3"/>
    <w:rsid w:val="007D3816"/>
    <w:rsid w:val="0081276B"/>
    <w:rsid w:val="008177AD"/>
    <w:rsid w:val="0083231F"/>
    <w:rsid w:val="008737CC"/>
    <w:rsid w:val="00874F4E"/>
    <w:rsid w:val="00886590"/>
    <w:rsid w:val="0089738A"/>
    <w:rsid w:val="008A22CA"/>
    <w:rsid w:val="008B253F"/>
    <w:rsid w:val="008B7AAD"/>
    <w:rsid w:val="008C456F"/>
    <w:rsid w:val="008D4769"/>
    <w:rsid w:val="008D74A6"/>
    <w:rsid w:val="008E0924"/>
    <w:rsid w:val="008E243A"/>
    <w:rsid w:val="008E33BC"/>
    <w:rsid w:val="008F4007"/>
    <w:rsid w:val="008F4CEF"/>
    <w:rsid w:val="008F66A2"/>
    <w:rsid w:val="008F7F79"/>
    <w:rsid w:val="009013B7"/>
    <w:rsid w:val="0090374F"/>
    <w:rsid w:val="00905135"/>
    <w:rsid w:val="009326FB"/>
    <w:rsid w:val="00950473"/>
    <w:rsid w:val="00965643"/>
    <w:rsid w:val="00966606"/>
    <w:rsid w:val="00975338"/>
    <w:rsid w:val="00980443"/>
    <w:rsid w:val="0098354D"/>
    <w:rsid w:val="0099052B"/>
    <w:rsid w:val="009A2FC1"/>
    <w:rsid w:val="009C621C"/>
    <w:rsid w:val="009C7F2E"/>
    <w:rsid w:val="009D3BD6"/>
    <w:rsid w:val="009F029D"/>
    <w:rsid w:val="00A109CD"/>
    <w:rsid w:val="00A11949"/>
    <w:rsid w:val="00A17F1D"/>
    <w:rsid w:val="00A26D13"/>
    <w:rsid w:val="00A30B5B"/>
    <w:rsid w:val="00A36280"/>
    <w:rsid w:val="00A4518A"/>
    <w:rsid w:val="00A501FC"/>
    <w:rsid w:val="00A61671"/>
    <w:rsid w:val="00A667E2"/>
    <w:rsid w:val="00A673F9"/>
    <w:rsid w:val="00A740F6"/>
    <w:rsid w:val="00A81799"/>
    <w:rsid w:val="00A817BD"/>
    <w:rsid w:val="00A853DB"/>
    <w:rsid w:val="00A9681C"/>
    <w:rsid w:val="00AA5A4F"/>
    <w:rsid w:val="00AA6181"/>
    <w:rsid w:val="00AB2A99"/>
    <w:rsid w:val="00AD7F25"/>
    <w:rsid w:val="00B13BFA"/>
    <w:rsid w:val="00B46216"/>
    <w:rsid w:val="00B641A6"/>
    <w:rsid w:val="00B663DE"/>
    <w:rsid w:val="00B70B39"/>
    <w:rsid w:val="00B7603E"/>
    <w:rsid w:val="00B76A43"/>
    <w:rsid w:val="00B9327F"/>
    <w:rsid w:val="00BA7A7B"/>
    <w:rsid w:val="00BB4631"/>
    <w:rsid w:val="00BB6C27"/>
    <w:rsid w:val="00BC09BE"/>
    <w:rsid w:val="00BC3558"/>
    <w:rsid w:val="00BC35FF"/>
    <w:rsid w:val="00BE513B"/>
    <w:rsid w:val="00BE58A3"/>
    <w:rsid w:val="00BF453B"/>
    <w:rsid w:val="00C012C7"/>
    <w:rsid w:val="00C238D6"/>
    <w:rsid w:val="00C2566B"/>
    <w:rsid w:val="00C33226"/>
    <w:rsid w:val="00C41E42"/>
    <w:rsid w:val="00C46AE4"/>
    <w:rsid w:val="00C47005"/>
    <w:rsid w:val="00C5742E"/>
    <w:rsid w:val="00C65A1D"/>
    <w:rsid w:val="00C74A8E"/>
    <w:rsid w:val="00C87EB1"/>
    <w:rsid w:val="00C9057C"/>
    <w:rsid w:val="00C95E28"/>
    <w:rsid w:val="00CB3833"/>
    <w:rsid w:val="00CB4535"/>
    <w:rsid w:val="00CC7517"/>
    <w:rsid w:val="00CE6240"/>
    <w:rsid w:val="00CE6D7D"/>
    <w:rsid w:val="00CF4D6E"/>
    <w:rsid w:val="00D1149A"/>
    <w:rsid w:val="00D2262B"/>
    <w:rsid w:val="00D22FF2"/>
    <w:rsid w:val="00D35381"/>
    <w:rsid w:val="00D53C39"/>
    <w:rsid w:val="00D7293F"/>
    <w:rsid w:val="00D733D2"/>
    <w:rsid w:val="00D91B23"/>
    <w:rsid w:val="00D9753F"/>
    <w:rsid w:val="00DB00F6"/>
    <w:rsid w:val="00DD3EB3"/>
    <w:rsid w:val="00DE7208"/>
    <w:rsid w:val="00DF3F5C"/>
    <w:rsid w:val="00DF5930"/>
    <w:rsid w:val="00DF6AE7"/>
    <w:rsid w:val="00E07CE4"/>
    <w:rsid w:val="00E16906"/>
    <w:rsid w:val="00E270F1"/>
    <w:rsid w:val="00E32F13"/>
    <w:rsid w:val="00E35DF5"/>
    <w:rsid w:val="00E47DE9"/>
    <w:rsid w:val="00E573F9"/>
    <w:rsid w:val="00E65AD6"/>
    <w:rsid w:val="00E6708A"/>
    <w:rsid w:val="00E82A7C"/>
    <w:rsid w:val="00E845FC"/>
    <w:rsid w:val="00E96A70"/>
    <w:rsid w:val="00ED599B"/>
    <w:rsid w:val="00EE1928"/>
    <w:rsid w:val="00EE6E99"/>
    <w:rsid w:val="00EE70F4"/>
    <w:rsid w:val="00EF5978"/>
    <w:rsid w:val="00EF70FC"/>
    <w:rsid w:val="00F04DBA"/>
    <w:rsid w:val="00F259B9"/>
    <w:rsid w:val="00F43CA9"/>
    <w:rsid w:val="00F60C7D"/>
    <w:rsid w:val="00F63161"/>
    <w:rsid w:val="00F727BC"/>
    <w:rsid w:val="00F734F6"/>
    <w:rsid w:val="00F812ED"/>
    <w:rsid w:val="00F96536"/>
    <w:rsid w:val="00FB2845"/>
    <w:rsid w:val="00FB72A5"/>
    <w:rsid w:val="00FB7403"/>
    <w:rsid w:val="00FB79DE"/>
    <w:rsid w:val="00FD6192"/>
    <w:rsid w:val="00FE5360"/>
    <w:rsid w:val="00FE7F81"/>
    <w:rsid w:val="00FF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A4087A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FF3068"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KopfzeileZeichen">
    <w:name w:val="Kopfzeile Zeichen"/>
    <w:basedOn w:val="Absatzstandardschriftart"/>
    <w:link w:val="Kopfzeile"/>
    <w:uiPriority w:val="99"/>
    <w:rsid w:val="00FF3068"/>
  </w:style>
  <w:style w:type="paragraph" w:styleId="Fuzeile">
    <w:name w:val="footer"/>
    <w:basedOn w:val="Standard"/>
    <w:link w:val="FuzeileZeichen"/>
    <w:uiPriority w:val="99"/>
    <w:unhideWhenUsed/>
    <w:rsid w:val="00FF306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eastAsia="de-DE"/>
    </w:rPr>
  </w:style>
  <w:style w:type="character" w:customStyle="1" w:styleId="FuzeileZeichen">
    <w:name w:val="Fußzeile Zeichen"/>
    <w:basedOn w:val="Absatzstandardschriftart"/>
    <w:link w:val="Fuzeile"/>
    <w:uiPriority w:val="99"/>
    <w:rsid w:val="00FF3068"/>
  </w:style>
  <w:style w:type="paragraph" w:customStyle="1" w:styleId="Flietext">
    <w:name w:val="Fließtext"/>
    <w:basedOn w:val="Standard"/>
    <w:qFormat/>
    <w:rsid w:val="00FF3068"/>
    <w:pPr>
      <w:spacing w:line="360" w:lineRule="auto"/>
      <w:ind w:left="1758" w:right="1673"/>
    </w:pPr>
    <w:rPr>
      <w:rFonts w:ascii="Arial" w:hAnsi="Arial" w:cs="Arial"/>
    </w:rPr>
  </w:style>
  <w:style w:type="character" w:styleId="Link">
    <w:name w:val="Hyperlink"/>
    <w:basedOn w:val="Absatzstandardschriftart"/>
    <w:uiPriority w:val="99"/>
    <w:unhideWhenUsed/>
    <w:rsid w:val="00DB00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8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1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5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2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3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lorenz-company.de" TargetMode="Externa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565</Words>
  <Characters>3565</Characters>
  <Application>Microsoft Macintosh Word</Application>
  <DocSecurity>0</DocSecurity>
  <Lines>29</Lines>
  <Paragraphs>8</Paragraphs>
  <ScaleCrop>false</ScaleCrop>
  <Company/>
  <LinksUpToDate>false</LinksUpToDate>
  <CharactersWithSpaces>4122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Michael  Ehret</cp:lastModifiedBy>
  <cp:revision>238</cp:revision>
  <cp:lastPrinted>2016-07-04T09:15:00Z</cp:lastPrinted>
  <dcterms:created xsi:type="dcterms:W3CDTF">2016-03-15T08:50:00Z</dcterms:created>
  <dcterms:modified xsi:type="dcterms:W3CDTF">2016-07-08T07:54:00Z</dcterms:modified>
</cp:coreProperties>
</file>